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6db3" w14:textId="e056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Нуринском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15 мая 2014 года № 13/02. Зарегистрировано Департаментом юстиции Карагандинской области 12 июня 2014 года № 2660. Утратило силу постановлением акимата Нуринского района Карагандинской области от 6 мая 2016 года № 13/06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Нуринского района" (Жупенова Гульнар Такуевна) обеспечить направление инвалидов для трудоустройства на имеющиеся вакантные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Нуринского района Кутжанову Рабигу Косановну.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Признать утратившим силу постановление акимата Нуринского района от 28 апреля 2006 года № 07/44 "Об установлении квоты рабочих мест для инвалидов из целевых групп" (зарегистрировано в Реестре государственной регистрации нормативных правовых актов № 8-14-23, опубликовано в районной газете "Нұра" от 3 июня 2006 года № 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