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b3c" w14:textId="e64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14 августа 2013 года N 23-3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января 2014 года N 28-4. Зарегистрировано Департаментом юстиции Кызылординской области 10 февраля 2014 года за N 4590. Утратило силу решением Жалагашского районного маслихата Кызылординской области от 09 апреля 2014 года N 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Жалагашского районного маслихата Кызылординской области от 09.04.2014 N 30-7.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N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N 4510, опубликовано в газете "Жалагаш жаршысы" от 18 сентября 2013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во вступительную часть основного вида решения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 маслихата            БЕКЖАНОВ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СУЛЕЙМЕНОВ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