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178c" w14:textId="1d71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Мангистауской области от 6 мая 2014 года № 93 "Об утверждении регламента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
находились лом и (или) отходы цветных и (или) черных металлов, лицензиатам"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Мангистауской области от 01 октября 2014 года № 241. Зарегистрировано Департаментом юстиции Мангистауской области 12 ноября 2014 года № 2519. Утратило силу постановлением акимата Мангистауской области от 25 сентября 2015 года №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25.09.2015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6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регламента государственной услуги 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лицензиатам» (зарегистрировано в Реестре государственной регистрации нормативных правовых актов за № 2447, опубликовано 25 июня 2014 года в информационно-правовой системе «Әділет»)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индустриально-инновационного развития Мангистауской области» (Сагындыков Ж.О.)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«Управление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Сагындыков Ж.О.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сентября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октября 2014 года № 241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вида деятельности по сбору (заготовке),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хранению, переработке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 лома и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цветных и черных металлов,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реализации лома и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цветных и черных металлов, образовавшихся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юридических лиц в ходе собственного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и в результате приобретения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имущественного комплекса, в составе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находились лом и (или) отходы цветных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черных металлов, лицензиатам»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011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drawing>
          <wp:inline distT="0" distB="0" distL="0" distR="0">
            <wp:extent cx="58293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