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df74" w14:textId="c32d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2014 года № 21/304. Зарегестрировано Департаментом юстиции Мангистауской области от 29 декабря 2014 года № 2567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2015-2017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- 98 903 750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58 182 909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2 606 501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38 111 239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- 99 889 561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4 478 664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8 149 152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3 670 488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656 924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656 924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6 121 399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6 121 399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Мангистауской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29/427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2015 год нормативы распределения доходов в бюджеты городов и районов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Индивидуальный подоходный налог с доходов,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76,7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- 38,3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- 79,3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- 40,1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- 42,8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- 68,4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76,7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- 38,2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- 79,2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- 40,1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Актау - 17,6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Жанаозен - 42,8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Пункта 2 с изменениями решением маслихата Мангистауской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23/374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23.06.2015 </w:t>
      </w:r>
      <w:r>
        <w:rPr>
          <w:rFonts w:ascii="Times New Roman"/>
          <w:b w:val="false"/>
          <w:i w:val="false"/>
          <w:color w:val="ff0000"/>
          <w:sz w:val="28"/>
        </w:rPr>
        <w:t>№ 26/403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23.10.2015 </w:t>
      </w:r>
      <w:r>
        <w:rPr>
          <w:rFonts w:ascii="Times New Roman"/>
          <w:b w:val="false"/>
          <w:i w:val="false"/>
          <w:color w:val="ff0000"/>
          <w:sz w:val="28"/>
        </w:rPr>
        <w:t>№ 28/422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10.12.2015 </w:t>
      </w:r>
      <w:r>
        <w:rPr>
          <w:rFonts w:ascii="Times New Roman"/>
          <w:b w:val="false"/>
          <w:i w:val="false"/>
          <w:color w:val="ff0000"/>
          <w:sz w:val="28"/>
        </w:rPr>
        <w:t>№ 29/427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областном бюджете на 2015 год объемы субвенций, передаваемых из областного бюджета в районные бюджеты в сумме 3 226 736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2 246 174 тысячи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690 318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– 290 245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маслихата Мангистауской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29/427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областном бюджете на 2015 год объемы бюджетных изъятий из районных бюджетов в областной бюджет в сумме 3 649 600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Каракиянского района – 3 096 015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Мангистауского района – 408 166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Тупкараганского района – 145 419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маслихата Мангистауской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26/403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Принять к сведению, что бюджетные изъятия, подлежащие перечислению в республиканский бюджет, осуществляются из областного бюджета в сумме 16 725 915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областном бюджете на 2015 год предусмотрены трансферты, подлежащие перечислению в республиканский бюджет из областного бюджета в связи с передачей расходов на содержание учебных центров департамента внутренних дел области сумме в 81 220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областном бюджете на 2015 год предусмотрены целевые текущие трансферты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"Агробизнес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и расширение гарантированного объема бесплатной медицинской помощи,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сопровождения сурдопереводом транслирование новостных телепередач;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услуги по замене и настройке речевых процессоров к кохлеарным имплантам;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иммунопрофилактики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текущих мероприятий в рамках Программы "Дорожная карта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текущих мероприятий в моногородах в рамках Программы "Развитие регионов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дополнен абзацами в соответствии с решением маслихата Мангистауской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23/374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областном бюджете на 2015 год предусмотрены целевые трансферты на развитие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инженерной инфраструктуры в рамках Программы "Развитие регионов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бюджетных инвестиционных проектов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областном бюджете на 2015 год предусмотрены бюджетные кредиты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микрокредитование предпринимательства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содействие развитию предпринимательства на селе в рамках Программы " Дорожная карта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 и (или)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областном бюджете на 2015 год предусмотрены целевые текущие трансферты бюджетам районов,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текущих мероприятий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текущих мероприятий в сфере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областном бюджете на 2015 год предусмотрены целевые трансферты на развитие бюджетам районов,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работающим в сельской местности и поселках, не находящихся на территории административной подчиненности городов,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Утвердить резерв акимата области в сумме 98 469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14 - в редакции решения маслихата Мангистауской области от от 10.12.2015 </w:t>
      </w:r>
      <w:r>
        <w:rPr>
          <w:rFonts w:ascii="Times New Roman"/>
          <w:b w:val="false"/>
          <w:i w:val="false"/>
          <w:color w:val="ff0000"/>
          <w:sz w:val="28"/>
        </w:rPr>
        <w:t>№ 29/427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перечень бюджетных программ на 2015 год, не подлежащих секвестру в процессе исполнения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Установить, что в процессе исполнения бюджетов районов и городов на 2015 год не подлежат секвестру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СарманБ.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11 декабря 2014 года № 21/304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решения маслихата Мангистауской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29/427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025"/>
        <w:gridCol w:w="1025"/>
        <w:gridCol w:w="422"/>
        <w:gridCol w:w="6270"/>
        <w:gridCol w:w="2836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30 513 476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38 111 239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-6 121 399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 Р И Л О Ж Е Н И 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11 декабря 2014 года № 21/304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47"/>
        <w:gridCol w:w="1147"/>
        <w:gridCol w:w="472"/>
        <w:gridCol w:w="2"/>
        <w:gridCol w:w="5548"/>
        <w:gridCol w:w="3176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кредитов, 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 Р И Л О Ж Е Н И 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11 декабря 2014 года № 21/304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47"/>
        <w:gridCol w:w="1147"/>
        <w:gridCol w:w="472"/>
        <w:gridCol w:w="5551"/>
        <w:gridCol w:w="3175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кредитов, 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 Р И Л О Ж Е Н И 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11 декабря 2014 года № 21/304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833"/>
        <w:gridCol w:w="1834"/>
        <w:gridCol w:w="7341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растройствами и расстройствами поведения, в том числе связанные с употреблением психоавктивных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 Р И Л О Ж Е Н И 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11 декабря 2014 года № 21/304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РАЙОНОВ И ГОРОДОВ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Мангистауской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№ 28/422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442"/>
        <w:gridCol w:w="2443"/>
        <w:gridCol w:w="5694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