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8d92" w14:textId="aeb8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2013 года № 15/145 "Об утверждении Правил оказания социальной помощи, установление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10 июня 2014 года № 19/204. Зарегистрировано Департаментом юстиции Мангистауской области 10 июля 2014 года № 2476. Утратило силу решением Каракиянского районного маслихата Мангистауской области от 29 июня 2015 года № 27/285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Каракиянского районного маслихата Мангистауской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>№ 27/285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Типовых правил оказания социальной помощи, установления размеров и определения перечня отдельных категорий нуждающихся граждан»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20 декабря 2013 года  </w:t>
      </w:r>
      <w:r>
        <w:rPr>
          <w:rFonts w:ascii="Times New Roman"/>
          <w:b w:val="false"/>
          <w:i w:val="false"/>
          <w:color w:val="000000"/>
          <w:sz w:val="28"/>
        </w:rPr>
        <w:t>№ 15/145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оказания социальной помощи, установления размеров и определения перечня отдельных категорий нуждающихся граждан»(зарегистрировано в Реестре государственной регистрации нормативных правовых актов за № 2347, опубликовано в информационно-правовой системе «Әділет» 29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22 –марта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награжденные подвесками «Алтын алка», «Кумисалка» или получившие ранее звание «Мать-героиня», а также награжденные орденами «Материнская слава» І и ІІ степени–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первой,второй и третьей групп,дети-инвалиды до шестнадцати лет и дети-инвалиды с шестнадцати до восемнадцати лет первой, второй,третьей групп– 5 (пять)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«гражданам, относящиеся пострадавщим вследствие ядерных испытаний на Семипалатинском испытательном ядерном полигоне – 20 000 (двадцать тысяч)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>) слова «6 (шесть) месячных расчетных показателей» заменить словами «8 (восемь) месячных расчетных показателей»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групп– 5 (пять)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6 октября – День инвалидов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групп– 5 (пять)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)следующего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1 мая – Праздник единства народа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 июня –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16 декабря – День Независимости: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 шестнадцати лет и дети-инвалиды с шестнадцати до восемнадцати лет первой, второй, третьей групп– 5 (пять)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«инвалиды с детства» дополнить словами «, инвалиды студенты;».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Каракиянского районного маслихата» после государственной регистрации обеспечить официальное опубликование настоящего решения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М.Аманиязова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«Каракиянский районный 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Рысбаев Кайрат Ерсултанович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