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c54d" w14:textId="13ec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"Мунайлинский районный отдел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02 июня 2014 года № 171-қ. Зарегистрировано Департаментом юстиции Мангистауской области 04 июля 2014 года № 2471.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"Мунайлинский районный отдел архитектуры, градостроительства и строительства".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архитектуры, градостроительства и строительства" (Баймагамбетов А.)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Жолбаева 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И.о.руководителя государственного учережденя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и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Баймагамбетов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июня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2014 года № 171-қ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"Мунайлинский районный отдел архитектуры, градостроительства и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"Мунайлинский районный отдел архитектуры, градостроительства и строительства" является государственном органом Республики Казахстан, осуществляющий руководство в сфере архитектуры, градостроительства и строительства на территории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"Мунайлинский районный отдел архитектуры, градостроительства и 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"Мунайлинский районный отдел архитектуры, градостроительства и 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"Мунайлинский районный отдел архитектуры, градостроительства и строительства" вступает в гражданские правовые отношения от собственного имени.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"Мунайлинский районный отдел архитектуры, градостроительства и строительства" имеет право выступать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"Мунайлинский районный отдел архитектуры, градостроительства и 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"Мунайлинский районный отдел архитектуры, градостроительства и строительства" и другими актами, предусмотренными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"Мунайлинский районный отдел архитектуры, градостроительства и строительства" утверждаются в соответствии с действующим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130006, Мунайлинский район, село Мангистау, здание общественных организаций.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Государственное учреждение "Мунайлинский районный отдел архитектуры, градостроительства и строительства".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"Мунайлинский районный отдел архитектуры, градостроительства и строительства".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"Мунайлинский районный отдел архитектуры, градостроительства и строительства" осуществляется из местного бюджета.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"Мунайлинский районный отдел архитектуры, градостроительства и 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"Мунайлинский районный отдел архитектуры, градостроительства и строительства".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"Мунайлинский районный отдел архитектуры, градостроительства и строительства" законодательными актами предоставлено право осуществлять приносящую доходы деятельности, то доходы, полученные от такой деятельности направляются в доход республиканского бюджета.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"Мунайлинский районный отдел архитектуры, градостроительства и строительства" является руководство в сфере архитектуры и градостроительства на территории района.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 государственного учреждения "Мунайлинский районный отдел архитектуры, градостроительства и строительства";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политики в архитектурной, градостроительной и строительной деятельности в районе.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сооружении, инженерно-транспортных коммуникаций, а также об инженерной подготовке территории, благоустройстве и озеленений, консервации строительства незавершенных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архитектурной, градостроительной деятельности в соответствии с нормативными правовыми актами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на территории района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государственных услуг, "выдача справки по определению адреса объектов недвижимости на территории Республики Казахстана", "выдача архитектурно - планировочного задания", "выдача разрешения на реконструкцию (перепланировка, переоборудование) помещений (отдельных частей) существующих зданий не связанных с изменением несущих и ограждающих конструкций, инженерных систем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планирование и разработка строительных мероприятий, направленных на решение текущих перспективных задач комплексного социально-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выполнять посадку земельного участка на топосъемку, также производить радиологические и дозиметрические исследования, получать государственные акты земельных участков для строительства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предоставлять необходимые технические документации в органы юстиций для регистрации и в центр по недвижимости для изготовления технических паспортов построенных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работ по градостроительному кадастру на базовом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внести предложения по разработке нормативно-правовых актов по сохранению культурно-исторических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-обеспечивает гласность в осуществлении градостроительной деятельности, участие общественности в рассмотрении проектов градостроительной документации и градостроительных решений до утверждения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внесение предложений в ходе разработки государственных нормативов в области архитектуры, градостроительства и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по совершенствованию внешнего облика зданий и сооружений, намеченных к строительству для улучшения архитектурного облика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определять приоритетные направления социально-экономической эффективности строительных решений, повышения технико-экономического уровня в конструктивной устойчивости зданий, сооружений и комплексов путем внедрения достижений, передового отечественного и мирового опытов в сфере градостройтельства;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приемке объектов (комплексов) в эксплуатацию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государственном регулировании процесса строительства в распределении и в освоении государственных средств, направляемых на строительство и жилищное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агитационных мероприятий в строительном объекте по предотвращению и ликвидации последствий чрезвычайных ситуаций, а также в сфере мобилизационной подготовки, гражданской обороны, а также природных катастроф, аварий,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в установленном порядке и в сроки документов, заключений, материалов, сведений и информации от должностных лиц, предприятий, учреждений, организаций, независимо от форм собственности, а также общественных объединений и физических лиц, для осуществления функции, возложенных к государственному учреждению "Мунайлинский районный отдел архитектуры, градостроительства и 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взаимодействовать в установленном порядке с местными исполнительными органами, организациями, учреждениями и объектами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осуществлении научно-технического и экономического сотрудничества с зарубежными странами, оказывать содействие в пределах своей компетенции, в установлении связей организации и предприятий с ведущими зарубежными фирмами;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специализированные предприятие на основе договоров для осуществления технического надзора за ходом строительства по обеспению соблюдения строительных норм и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отклонять от согласования проектно-сметную документацию и других предложений, противоречащих законодательству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вовлекать специалистов для экспертизы проектов, государственных документов внести предложение уполномоченному органу в сфере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внести предложения соответствующие государственные органы о привлечении в установленном порядке к административной и уголовной ответственности или наложения штрафных санкции на лиц, виновных в самовольным строительстве, в нарушении градостроительной дисциплины Закона Республики Казахстан "Об архитектурной, градостроительной и строительной деятельности 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средства на осуществление предусмотренных в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права, не противоречащие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над техническим состоянием жилищного фонда, благоустройства и художественного оформления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открывать счета в банках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рассматривать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соблюдением градостроительной дисциплины, территориальных правил застройки, архитектурным обликом фасадов в районных зданий и сооружений и за качеством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представленном в пределах своей компетенции интересы отдела в судах, и иных органах государственной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архитектурной градостроительной деятельности в соответствии нормативными правовыми актами на территории района;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"Мунайлинский районный отдел архитектуры, градостроительства и строительства" осуществляется первым руководителем, который несет персональную ответственность за выполнение возложенных на государственное учреждение "Мунайлинский районный отдел архитектуры, градостроительства и строительства" задач и осуществление им своих функций.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"Мунайлинский районный отдел архитектуры, градостроительства и строительства" который назначается на должности и освобождается от должности акимом Мунайлинского района.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"Мунайлинский районный отдел архитектуры, градостроительства и строительства"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отдела: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отдела во всех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приказы и дает указания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 поощрения и налагает меры взыскания на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план мероприятий структурных подразделений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отдела несет не посредственную обязанность по противодействию коррупции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заключает договоры,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устанавливает компетенцию своих работников.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своего заместителя в соответствии с действующим законодательством.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"Мунайлинский районный отдел архитектуры, градостроительства и строительство"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"Мунайлинский районный отдел архитектуры, градостроительства и строительства " формируется за счет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"Мунайлинский районный отдел архитектуры, градостроительства и строительства" относится к районной коммунальной собственности.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"Мунайлинский районный отдел архитектуры, градостроительства и строительства" не вправе самостоятельно отчуждать или иным способом распоряжаться закрепленном за ним имуществом, приобретенном за счет средств, выданных ему по плану финансирования, если иное не установлено законодательством.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государственного учреждение "Мунайлинский районный отдел архитектуры, градостроительства и строительства"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