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2414" w14:textId="217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Мунайлинского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от 24 ноября 2014 года № 27/278. Зарегестрировано Департаментом юстиции Мангистауской области от 30 декабря 2014 года № 2572. Утратило силу решением Мунайлинского районного маслихата Мангистауской области от 21 июля 2021 года № 6/42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6/42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января 2013 года "О внесении изменений и дополнений в некоторые законадательные акты Республики Казахстан по вопросам ономастики",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Мунайлинского районного маслихата.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Мунайлинского районного маслихата (А.Жанбуршина)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Себепбаева Г).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С.Битан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Назар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Мунайлинскому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Таңатар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27/278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Мунайлинского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решение Мунайлинского районного маслихата от 8 мая 2009 года № 15/159 "О границах ценнового зонирования и поправочных коэффицентов к базавым ставкам платы за земельные участки по сельскому округу Баскудык" (зарегистрировано в Реестре государственной регистрации нормативных правовых актов за № 11-7-43, опубликовано в газете "Мұнайлы" 19 июня 2009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оглавлении и в пункте 1 внесены изменения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и 2 внесены изменения на государственном языке, текст на русском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решение Мунайлинского районного маслихата от 8 мая 2009 года № 15/160 "О схем зонирования и поправочных коэффицентах к базовой ставке земельного налога для целей налогообложения по сельскому округу Баскудык" (зарегистрировано в Реестре государственной регистрации нормативных правовых актов за № 11-7-44, опубликовано в газете "Мұнайлы" 19 июня 2009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оглавлении и в пункте 1 внесены изменения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и 2 внесены изменения на государственном языке, текст на русском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решение Мунайлинского районного маслихата от 8 мая 2009 года №15/163 "О границах ценнового зонирования и поправочных коэффицентов к базавым ставкам платы за земельные участки по сельскому округу Атамекен" (зарегистрировано в Реестре государственной регистрации нормативных правовых актов за № 11-7-47, опубликовано в газете "Мұнайлы" 19 июня 2009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оглавлении и в пункте 1 внесены изменения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и 2 внесены изменения на государственном языке, текст на русском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решение Мунайлинского районного маслихата от 8 мая 2009 года № 15/164 "О схем зонирования и поправочных коэффицентах к базовой ставке земельного налога для целей налогообложения по сельскому округу Атамекен" (зарегистрировано в Реестре государственной регистрации нормативных правовых актов за № 11-7-48, опубликовано в газете "Мұнайлы" 19 июня 2009 года):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оглавлении и в пункте 1 внесены изменения на государственном языке, текст на русском языке не изменяется;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и 2 внесены изменения на государственном языке, текст на русском языке не изменяется.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