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f49e" w14:textId="c97f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июня 2014 года № 307. Зарегистрировано Департаментом юстиции Костанайской области 7 августа 2014 года № 4973.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"Аттестация производителей оригинальных, элитных семян, семян первой, второй и третьей репродукций и реализаторов семян"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 оказывается местным исполнительным органом области (государственное учреждение "Управление сельского хозяйства акимата Костанайской области")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при непосредственном обращении к услугодателю, а также через веб-портал "электронного правительства"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оказываемой государственной услуги - свидетельство об аттестации в форме электронного документа, удостоверенного электронной цифровой подписью (далее – ЭЦП) уполномоченного должностного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к услугодателю за получением свидетельства на бумажном носителе свидетельство об аттестации оформляется в электронном формате, распечатывается, заверяется печатью и подписывается руководителем услугодателя.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199 "Об утверждении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и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 либо электронный запрос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прием, регистрацию документов услугополучателя и выдачу расписки о приеме соответствующих документов с указанием номера и даты приема документов, вида запрашиваемой государственной услуги, количества и названий приложенных документов, даты (времени) получения государственной услуги и места выдачи документов, фамилии, имени, отчества ответственного должностного лица услугодателя, принявшего документы (не более 30 минут), передает документы руководителю услугодателя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расписки о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(не более 2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подготавливает проект результата оказания государственной услуги (не более 18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(1 рабочий день).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(не более 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выданный результат оказания государственной услуги услугополучателю.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процессе оказания государственной услуги участвуют: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после приема пакета документов, их регистрации и выдачи расписки о приеме соответствующих документов (не более 30 минут), передает их руководителю услугодателя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резолюцию, передает документы ответственному исполнителю услугодателя (не более 2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документы, подготавливает проект результата оказания государственной услуги, передает руководителю услугодателя (не более 18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передает ответственному исполнителю услугодателя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(не более 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истории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Справочник бизнес-процессов оказания государственной услуги "Аттестация производителей оригинальных, элитных семян, семян первой, второй и третьей репродукции и реализаторов семян" отражен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"Аттестация производителей оригинальных,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элитных семян, семян первой, второй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третьей репродукций и реализаторов семян"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- схема прохождения каждого действия (процедуры)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"Аттестация производителей оригинальных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элитных семян, семян первой, второй и третьей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репродукций и реализаторов семян"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"Аттестация производителей оригинальных и элитных семян, семян первой, второй и третьей репродукции и реализаторов семян"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933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"Аттестация производителей оригинальных,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элитных семян, семян первой, второй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третьей репродукции и реализаторов семян"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производителей оригинальных, элитных семян, семян первой, второй и третьей репродукции и реализаторов семян"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