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e6e24" w14:textId="56e6e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"Управление финансов акимата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Костанайской области от 15 декабря 2014 года № 618. Зарегистрировано Департаментом юстиции Костанайской области 14 января 2015 года № 5306. Утратило силу постановлением акимата Костанайской области от 22 февраля 2017 года № 81</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Костанайской области от 22.02.2017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акимат Костанайской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"Управление финансов акимата Костанайской области".</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Садуакасов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Костанайской области</w:t>
            </w:r>
            <w:r>
              <w:br/>
            </w:r>
            <w:r>
              <w:rPr>
                <w:rFonts w:ascii="Times New Roman"/>
                <w:b w:val="false"/>
                <w:i w:val="false"/>
                <w:color w:val="000000"/>
                <w:sz w:val="20"/>
              </w:rPr>
              <w:t xml:space="preserve">от 15 декабря 2014 года № 618 </w:t>
            </w:r>
          </w:p>
        </w:tc>
      </w:tr>
    </w:tbl>
    <w:p>
      <w:pPr>
        <w:spacing w:after="0"/>
        <w:ind w:left="0"/>
        <w:jc w:val="left"/>
      </w:pPr>
      <w:r>
        <w:rPr>
          <w:rFonts w:ascii="Times New Roman"/>
          <w:b/>
          <w:i w:val="false"/>
          <w:color w:val="000000"/>
        </w:rPr>
        <w:t xml:space="preserve"> Положение о государственном учреждении</w:t>
      </w:r>
      <w:r>
        <w:br/>
      </w:r>
      <w:r>
        <w:rPr>
          <w:rFonts w:ascii="Times New Roman"/>
          <w:b/>
          <w:i w:val="false"/>
          <w:color w:val="000000"/>
        </w:rPr>
        <w:t>"Управление финансов акимата</w:t>
      </w:r>
      <w:r>
        <w:br/>
      </w:r>
      <w:r>
        <w:rPr>
          <w:rFonts w:ascii="Times New Roman"/>
          <w:b/>
          <w:i w:val="false"/>
          <w:color w:val="000000"/>
        </w:rPr>
        <w:t>Костанайской области"</w:t>
      </w:r>
    </w:p>
    <w:p>
      <w:pPr>
        <w:spacing w:after="0"/>
        <w:ind w:left="0"/>
        <w:jc w:val="left"/>
      </w:pPr>
      <w:r>
        <w:rPr>
          <w:rFonts w:ascii="Times New Roman"/>
          <w:b w:val="false"/>
          <w:i w:val="false"/>
          <w:color w:val="000000"/>
          <w:sz w:val="28"/>
        </w:rPr>
        <w:t>      </w:t>
      </w:r>
      <w:r>
        <w:rPr>
          <w:rFonts w:ascii="Times New Roman"/>
          <w:b w:val="false"/>
          <w:i w:val="false"/>
          <w:color w:val="000000"/>
          <w:sz w:val="28"/>
        </w:rPr>
        <w:t>1. Общие положения</w:t>
      </w:r>
      <w:r>
        <w:br/>
      </w:r>
      <w:r>
        <w:rPr>
          <w:rFonts w:ascii="Times New Roman"/>
          <w:b w:val="false"/>
          <w:i w:val="false"/>
          <w:color w:val="000000"/>
          <w:sz w:val="28"/>
        </w:rPr>
        <w:t>
      </w:t>
      </w:r>
      <w:r>
        <w:rPr>
          <w:rFonts w:ascii="Times New Roman"/>
          <w:b w:val="false"/>
          <w:i w:val="false"/>
          <w:color w:val="000000"/>
          <w:sz w:val="28"/>
        </w:rPr>
        <w:t>1. Государственное учреждение "Управление финансов акимата Костанайской области" является государственным органом Республики Казахстан, осуществляющим руководство в сфере исполнения бюджета, ведения бюджетного учета и отчетности по исполнению местного бюджета, а также осуществляющим функции в области управления областной коммунальной собственностью.</w:t>
      </w:r>
      <w:r>
        <w:br/>
      </w:r>
      <w:r>
        <w:rPr>
          <w:rFonts w:ascii="Times New Roman"/>
          <w:b w:val="false"/>
          <w:i w:val="false"/>
          <w:color w:val="000000"/>
          <w:sz w:val="28"/>
        </w:rPr>
        <w:t>
      </w:t>
      </w:r>
      <w:r>
        <w:rPr>
          <w:rFonts w:ascii="Times New Roman"/>
          <w:b w:val="false"/>
          <w:i w:val="false"/>
          <w:color w:val="000000"/>
          <w:sz w:val="28"/>
        </w:rPr>
        <w:t>2. Государственное учреждение "Управление финансов акимата Костанайской области" не имеет ведомств.</w:t>
      </w:r>
      <w:r>
        <w:br/>
      </w:r>
      <w:r>
        <w:rPr>
          <w:rFonts w:ascii="Times New Roman"/>
          <w:b w:val="false"/>
          <w:i w:val="false"/>
          <w:color w:val="000000"/>
          <w:sz w:val="28"/>
        </w:rPr>
        <w:t>
      </w:t>
      </w:r>
      <w:r>
        <w:rPr>
          <w:rFonts w:ascii="Times New Roman"/>
          <w:b w:val="false"/>
          <w:i w:val="false"/>
          <w:color w:val="000000"/>
          <w:sz w:val="28"/>
        </w:rPr>
        <w:t>3. Учредителем государственного учреждения "Управление финансов акимата Костанайской области" является акимат Костанайской области.</w:t>
      </w:r>
      <w:r>
        <w:br/>
      </w:r>
      <w:r>
        <w:rPr>
          <w:rFonts w:ascii="Times New Roman"/>
          <w:b w:val="false"/>
          <w:i w:val="false"/>
          <w:color w:val="000000"/>
          <w:sz w:val="28"/>
        </w:rPr>
        <w:t>
      </w:t>
      </w:r>
      <w:r>
        <w:rPr>
          <w:rFonts w:ascii="Times New Roman"/>
          <w:b w:val="false"/>
          <w:i w:val="false"/>
          <w:color w:val="000000"/>
          <w:sz w:val="28"/>
        </w:rPr>
        <w:t xml:space="preserve">4. Государственное учреждение "Управление финансов акимата Костанайской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 Государственное учреждение "Управление финансов акимата Костанайской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6. Режим работы государственного учреждения "Управление финансов акимата Костанайской области" устанавливается в соответствии с регламентом работы, утвержденным руководителем, и не должен противоречить действующему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7. Государственное учреждение "Управление финансов акимата Костанайской области"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8. Государственное учреждение "Управление финансов акимата Костанайской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9. Государственное учреждение "Управление финансов акимата Костанайской области"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"Управление финансов акимата Костанайской области"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10. Структура и лимит штатной численности государственного учреждения "Управление финансов акимата Костанайской области"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11. Местонахождение юридического лица: 110000, Республика Казахстан, Костанайская область, город Костанай, проспект Аль-Фараби, 66.</w:t>
      </w:r>
      <w:r>
        <w:br/>
      </w:r>
      <w:r>
        <w:rPr>
          <w:rFonts w:ascii="Times New Roman"/>
          <w:b w:val="false"/>
          <w:i w:val="false"/>
          <w:color w:val="000000"/>
          <w:sz w:val="28"/>
        </w:rPr>
        <w:t>
      </w:t>
      </w:r>
      <w:r>
        <w:rPr>
          <w:rFonts w:ascii="Times New Roman"/>
          <w:b w:val="false"/>
          <w:i w:val="false"/>
          <w:color w:val="000000"/>
          <w:sz w:val="28"/>
        </w:rPr>
        <w:t>12. Полное наименование государственного органа – государственное учреждение "Управление финансов акимата Костанайской области".</w:t>
      </w:r>
      <w:r>
        <w:br/>
      </w:r>
      <w:r>
        <w:rPr>
          <w:rFonts w:ascii="Times New Roman"/>
          <w:b w:val="false"/>
          <w:i w:val="false"/>
          <w:color w:val="000000"/>
          <w:sz w:val="28"/>
        </w:rPr>
        <w:t>
      </w:t>
      </w:r>
      <w:r>
        <w:rPr>
          <w:rFonts w:ascii="Times New Roman"/>
          <w:b w:val="false"/>
          <w:i w:val="false"/>
          <w:color w:val="000000"/>
          <w:sz w:val="28"/>
        </w:rPr>
        <w:t xml:space="preserve">13.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"Управление финансов акимата Костанайской области".</w:t>
      </w:r>
      <w:r>
        <w:br/>
      </w:r>
      <w:r>
        <w:rPr>
          <w:rFonts w:ascii="Times New Roman"/>
          <w:b w:val="false"/>
          <w:i w:val="false"/>
          <w:color w:val="000000"/>
          <w:sz w:val="28"/>
        </w:rPr>
        <w:t>
      </w:t>
      </w:r>
      <w:r>
        <w:rPr>
          <w:rFonts w:ascii="Times New Roman"/>
          <w:b w:val="false"/>
          <w:i w:val="false"/>
          <w:color w:val="000000"/>
          <w:sz w:val="28"/>
        </w:rPr>
        <w:t>14. Финансирование деятельности государственного учреждения "Управление финансов акимата Костанайской области" осуществляется из областного бюджета.</w:t>
      </w:r>
      <w:r>
        <w:br/>
      </w:r>
      <w:r>
        <w:rPr>
          <w:rFonts w:ascii="Times New Roman"/>
          <w:b w:val="false"/>
          <w:i w:val="false"/>
          <w:color w:val="000000"/>
          <w:sz w:val="28"/>
        </w:rPr>
        <w:t>
      </w:t>
      </w:r>
      <w:r>
        <w:rPr>
          <w:rFonts w:ascii="Times New Roman"/>
          <w:b w:val="false"/>
          <w:i w:val="false"/>
          <w:color w:val="000000"/>
          <w:sz w:val="28"/>
        </w:rPr>
        <w:t>15. Государственному учреждению "Управление финансов акимата Костанайской области"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"Управление финансов акимата Костанайской области".</w:t>
      </w:r>
      <w:r>
        <w:br/>
      </w:r>
      <w:r>
        <w:rPr>
          <w:rFonts w:ascii="Times New Roman"/>
          <w:b w:val="false"/>
          <w:i w:val="false"/>
          <w:color w:val="000000"/>
          <w:sz w:val="28"/>
        </w:rPr>
        <w:t>
      Если государственному учреждению "Управление финансов акимата Костанайской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Миссия, основные задачи, функции,</w:t>
      </w:r>
      <w:r>
        <w:br/>
      </w:r>
      <w:r>
        <w:rPr>
          <w:rFonts w:ascii="Times New Roman"/>
          <w:b w:val="false"/>
          <w:i w:val="false"/>
          <w:color w:val="000000"/>
          <w:sz w:val="28"/>
        </w:rPr>
        <w:t>
      права и обязанности государственного органа</w:t>
      </w:r>
      <w:r>
        <w:br/>
      </w:r>
      <w:r>
        <w:rPr>
          <w:rFonts w:ascii="Times New Roman"/>
          <w:b w:val="false"/>
          <w:i w:val="false"/>
          <w:color w:val="000000"/>
          <w:sz w:val="28"/>
        </w:rPr>
        <w:t>
      </w:t>
      </w:r>
      <w:r>
        <w:rPr>
          <w:rFonts w:ascii="Times New Roman"/>
          <w:b w:val="false"/>
          <w:i w:val="false"/>
          <w:color w:val="000000"/>
          <w:sz w:val="28"/>
        </w:rPr>
        <w:t>16. Миссией государственного учреждения "Управление финансов акимата Костанайской области" является оказание содействия развитию и совершенствованию государственной политики в сфере управления финансами и областной коммунальной собственностью.</w:t>
      </w:r>
      <w:r>
        <w:br/>
      </w:r>
      <w:r>
        <w:rPr>
          <w:rFonts w:ascii="Times New Roman"/>
          <w:b w:val="false"/>
          <w:i w:val="false"/>
          <w:color w:val="000000"/>
          <w:sz w:val="28"/>
        </w:rPr>
        <w:t>
      </w:t>
      </w:r>
      <w:r>
        <w:rPr>
          <w:rFonts w:ascii="Times New Roman"/>
          <w:b w:val="false"/>
          <w:i w:val="false"/>
          <w:color w:val="000000"/>
          <w:sz w:val="28"/>
        </w:rPr>
        <w:t>17. Задачи:</w:t>
      </w:r>
      <w:r>
        <w:br/>
      </w:r>
      <w:r>
        <w:rPr>
          <w:rFonts w:ascii="Times New Roman"/>
          <w:b w:val="false"/>
          <w:i w:val="false"/>
          <w:color w:val="000000"/>
          <w:sz w:val="28"/>
        </w:rPr>
        <w:t>
      </w:t>
      </w:r>
      <w:r>
        <w:rPr>
          <w:rFonts w:ascii="Times New Roman"/>
          <w:b w:val="false"/>
          <w:i w:val="false"/>
          <w:color w:val="000000"/>
          <w:sz w:val="28"/>
        </w:rPr>
        <w:t>1) реализация государственной политики в области исполнения местного бюджета;</w:t>
      </w:r>
      <w:r>
        <w:br/>
      </w:r>
      <w:r>
        <w:rPr>
          <w:rFonts w:ascii="Times New Roman"/>
          <w:b w:val="false"/>
          <w:i w:val="false"/>
          <w:color w:val="000000"/>
          <w:sz w:val="28"/>
        </w:rPr>
        <w:t>
      </w:t>
      </w:r>
      <w:r>
        <w:rPr>
          <w:rFonts w:ascii="Times New Roman"/>
          <w:b w:val="false"/>
          <w:i w:val="false"/>
          <w:color w:val="000000"/>
          <w:sz w:val="28"/>
        </w:rPr>
        <w:t>2) полное и своевременное исполнение бюджета по поступлениям и расходам;</w:t>
      </w:r>
      <w:r>
        <w:br/>
      </w:r>
      <w:r>
        <w:rPr>
          <w:rFonts w:ascii="Times New Roman"/>
          <w:b w:val="false"/>
          <w:i w:val="false"/>
          <w:color w:val="000000"/>
          <w:sz w:val="28"/>
        </w:rPr>
        <w:t>
      </w:t>
      </w:r>
      <w:r>
        <w:rPr>
          <w:rFonts w:ascii="Times New Roman"/>
          <w:b w:val="false"/>
          <w:i w:val="false"/>
          <w:color w:val="000000"/>
          <w:sz w:val="28"/>
        </w:rPr>
        <w:t>3) ведение бюджетного учета, составление бюджетной отчетности по исполнению местного бюджета;</w:t>
      </w:r>
      <w:r>
        <w:br/>
      </w:r>
      <w:r>
        <w:rPr>
          <w:rFonts w:ascii="Times New Roman"/>
          <w:b w:val="false"/>
          <w:i w:val="false"/>
          <w:color w:val="000000"/>
          <w:sz w:val="28"/>
        </w:rPr>
        <w:t>
      </w:t>
      </w:r>
      <w:r>
        <w:rPr>
          <w:rFonts w:ascii="Times New Roman"/>
          <w:b w:val="false"/>
          <w:i w:val="false"/>
          <w:color w:val="000000"/>
          <w:sz w:val="28"/>
        </w:rPr>
        <w:t>4) управление областной коммунальной собственностью, осуществление мер по ее защите;</w:t>
      </w:r>
      <w:r>
        <w:br/>
      </w:r>
      <w:r>
        <w:rPr>
          <w:rFonts w:ascii="Times New Roman"/>
          <w:b w:val="false"/>
          <w:i w:val="false"/>
          <w:color w:val="000000"/>
          <w:sz w:val="28"/>
        </w:rPr>
        <w:t>
      </w:t>
      </w:r>
      <w:r>
        <w:rPr>
          <w:rFonts w:ascii="Times New Roman"/>
          <w:b w:val="false"/>
          <w:i w:val="false"/>
          <w:color w:val="000000"/>
          <w:sz w:val="28"/>
        </w:rPr>
        <w:t xml:space="preserve">5) исключен постановлением акимата Костанайской области от 19.02.2016 </w:t>
      </w:r>
      <w:r>
        <w:rPr>
          <w:rFonts w:ascii="Times New Roman"/>
          <w:b w:val="false"/>
          <w:i w:val="false"/>
          <w:color w:val="000000"/>
          <w:sz w:val="28"/>
        </w:rPr>
        <w:t>№ 66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6) иные задачи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постановлением акимата Костанайской области от 19.02.2016 </w:t>
      </w:r>
      <w:r>
        <w:rPr>
          <w:rFonts w:ascii="Times New Roman"/>
          <w:b w:val="false"/>
          <w:i w:val="false"/>
          <w:color w:val="ff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18. Функции:</w:t>
      </w:r>
      <w:r>
        <w:br/>
      </w:r>
      <w:r>
        <w:rPr>
          <w:rFonts w:ascii="Times New Roman"/>
          <w:b w:val="false"/>
          <w:i w:val="false"/>
          <w:color w:val="000000"/>
          <w:sz w:val="28"/>
        </w:rPr>
        <w:t>
      </w:t>
      </w:r>
      <w:r>
        <w:rPr>
          <w:rFonts w:ascii="Times New Roman"/>
          <w:b w:val="false"/>
          <w:i w:val="false"/>
          <w:color w:val="000000"/>
          <w:sz w:val="28"/>
        </w:rPr>
        <w:t>1) организует исполнение областного бюджета и координирует деятельность администраторов областных бюджетных программ по исполнению бюджета;</w:t>
      </w:r>
      <w:r>
        <w:br/>
      </w:r>
      <w:r>
        <w:rPr>
          <w:rFonts w:ascii="Times New Roman"/>
          <w:b w:val="false"/>
          <w:i w:val="false"/>
          <w:color w:val="000000"/>
          <w:sz w:val="28"/>
        </w:rPr>
        <w:t>
      </w:t>
      </w:r>
      <w:r>
        <w:rPr>
          <w:rFonts w:ascii="Times New Roman"/>
          <w:b w:val="false"/>
          <w:i w:val="false"/>
          <w:color w:val="000000"/>
          <w:sz w:val="28"/>
        </w:rPr>
        <w:t>2) разрабатывает предложения по исполнению областного бюджета;</w:t>
      </w:r>
      <w:r>
        <w:br/>
      </w:r>
      <w:r>
        <w:rPr>
          <w:rFonts w:ascii="Times New Roman"/>
          <w:b w:val="false"/>
          <w:i w:val="false"/>
          <w:color w:val="000000"/>
          <w:sz w:val="28"/>
        </w:rPr>
        <w:t>
      </w:t>
      </w:r>
      <w:r>
        <w:rPr>
          <w:rFonts w:ascii="Times New Roman"/>
          <w:b w:val="false"/>
          <w:i w:val="false"/>
          <w:color w:val="000000"/>
          <w:sz w:val="28"/>
        </w:rPr>
        <w:t>3) участвует в прогнозировании поступлений в областной бюджет;</w:t>
      </w:r>
      <w:r>
        <w:br/>
      </w:r>
      <w:r>
        <w:rPr>
          <w:rFonts w:ascii="Times New Roman"/>
          <w:b w:val="false"/>
          <w:i w:val="false"/>
          <w:color w:val="000000"/>
          <w:sz w:val="28"/>
        </w:rPr>
        <w:t>
      </w:t>
      </w:r>
      <w:r>
        <w:rPr>
          <w:rFonts w:ascii="Times New Roman"/>
          <w:b w:val="false"/>
          <w:i w:val="false"/>
          <w:color w:val="000000"/>
          <w:sz w:val="28"/>
        </w:rPr>
        <w:t>4) составляет, утверждает сводный план поступлений и финансирования по платежам, сводный план финансирования по обязательствам;</w:t>
      </w:r>
      <w:r>
        <w:br/>
      </w:r>
      <w:r>
        <w:rPr>
          <w:rFonts w:ascii="Times New Roman"/>
          <w:b w:val="false"/>
          <w:i w:val="false"/>
          <w:color w:val="000000"/>
          <w:sz w:val="28"/>
        </w:rPr>
        <w:t>
      </w:t>
      </w:r>
      <w:r>
        <w:rPr>
          <w:rFonts w:ascii="Times New Roman"/>
          <w:b w:val="false"/>
          <w:i w:val="false"/>
          <w:color w:val="000000"/>
          <w:sz w:val="28"/>
        </w:rPr>
        <w:t>5) вносит изменения в сводный план поступлений и финансирования по платежам, сводный план финансирования по обязательствам;</w:t>
      </w:r>
      <w:r>
        <w:br/>
      </w:r>
      <w:r>
        <w:rPr>
          <w:rFonts w:ascii="Times New Roman"/>
          <w:b w:val="false"/>
          <w:i w:val="false"/>
          <w:color w:val="000000"/>
          <w:sz w:val="28"/>
        </w:rPr>
        <w:t>
      </w:t>
      </w:r>
      <w:r>
        <w:rPr>
          <w:rFonts w:ascii="Times New Roman"/>
          <w:b w:val="false"/>
          <w:i w:val="false"/>
          <w:color w:val="000000"/>
          <w:sz w:val="28"/>
        </w:rPr>
        <w:t>6) составляет отчет об исполнении областного бюджета и бюджета области;</w:t>
      </w:r>
      <w:r>
        <w:br/>
      </w:r>
      <w:r>
        <w:rPr>
          <w:rFonts w:ascii="Times New Roman"/>
          <w:b w:val="false"/>
          <w:i w:val="false"/>
          <w:color w:val="000000"/>
          <w:sz w:val="28"/>
        </w:rPr>
        <w:t>
      </w:t>
      </w:r>
      <w:r>
        <w:rPr>
          <w:rFonts w:ascii="Times New Roman"/>
          <w:b w:val="false"/>
          <w:i w:val="false"/>
          <w:color w:val="000000"/>
          <w:sz w:val="28"/>
        </w:rPr>
        <w:t>7) составляет отчет об исполнении планов поступлений и расходов денег от реализации товаров (работ, услуг), о поступлении и расходовании денег от спонсорской и благотворительной помощи по местному бюджету;</w:t>
      </w:r>
      <w:r>
        <w:br/>
      </w:r>
      <w:r>
        <w:rPr>
          <w:rFonts w:ascii="Times New Roman"/>
          <w:b w:val="false"/>
          <w:i w:val="false"/>
          <w:color w:val="000000"/>
          <w:sz w:val="28"/>
        </w:rPr>
        <w:t>
      </w:t>
      </w:r>
      <w:r>
        <w:rPr>
          <w:rFonts w:ascii="Times New Roman"/>
          <w:b w:val="false"/>
          <w:i w:val="false"/>
          <w:color w:val="000000"/>
          <w:sz w:val="28"/>
        </w:rPr>
        <w:t>8) составляет отчет о кредиторской и дебиторской задолженностях местного бюджета;</w:t>
      </w:r>
      <w:r>
        <w:br/>
      </w:r>
      <w:r>
        <w:rPr>
          <w:rFonts w:ascii="Times New Roman"/>
          <w:b w:val="false"/>
          <w:i w:val="false"/>
          <w:color w:val="000000"/>
          <w:sz w:val="28"/>
        </w:rPr>
        <w:t>
      </w:t>
      </w:r>
      <w:r>
        <w:rPr>
          <w:rFonts w:ascii="Times New Roman"/>
          <w:b w:val="false"/>
          <w:i w:val="false"/>
          <w:color w:val="000000"/>
          <w:sz w:val="28"/>
        </w:rPr>
        <w:t>9) вносит изменения в помесячный график осуществления выплат по бюджетным программам;</w:t>
      </w:r>
      <w:r>
        <w:br/>
      </w:r>
      <w:r>
        <w:rPr>
          <w:rFonts w:ascii="Times New Roman"/>
          <w:b w:val="false"/>
          <w:i w:val="false"/>
          <w:color w:val="000000"/>
          <w:sz w:val="28"/>
        </w:rPr>
        <w:t>
      </w:t>
      </w:r>
      <w:r>
        <w:rPr>
          <w:rFonts w:ascii="Times New Roman"/>
          <w:b w:val="false"/>
          <w:i w:val="false"/>
          <w:color w:val="000000"/>
          <w:sz w:val="28"/>
        </w:rPr>
        <w:t>10) осуществляет управление бюджетными деньгами, определяет объемы временно свободных денег и осуществляет их перевод для размещения на депозитном счете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11) осуществляет бюджетный мониторинг исполнения расходов бюджета, составляет аналитический отчет об исполнении расходной части бюджета области;</w:t>
      </w:r>
      <w:r>
        <w:br/>
      </w:r>
      <w:r>
        <w:rPr>
          <w:rFonts w:ascii="Times New Roman"/>
          <w:b w:val="false"/>
          <w:i w:val="false"/>
          <w:color w:val="000000"/>
          <w:sz w:val="28"/>
        </w:rPr>
        <w:t>
      </w:t>
      </w:r>
      <w:r>
        <w:rPr>
          <w:rFonts w:ascii="Times New Roman"/>
          <w:b w:val="false"/>
          <w:i w:val="false"/>
          <w:color w:val="000000"/>
          <w:sz w:val="28"/>
        </w:rPr>
        <w:t>12) осуществляет ведение бюджетного учета и отчетности;</w:t>
      </w:r>
      <w:r>
        <w:br/>
      </w:r>
      <w:r>
        <w:rPr>
          <w:rFonts w:ascii="Times New Roman"/>
          <w:b w:val="false"/>
          <w:i w:val="false"/>
          <w:color w:val="000000"/>
          <w:sz w:val="28"/>
        </w:rPr>
        <w:t>
      </w:t>
      </w:r>
      <w:r>
        <w:rPr>
          <w:rFonts w:ascii="Times New Roman"/>
          <w:b w:val="false"/>
          <w:i w:val="false"/>
          <w:color w:val="000000"/>
          <w:sz w:val="28"/>
        </w:rPr>
        <w:t>13) осуществляет мероприятия, направленные на полное и своевременное исполнение бюджетных программ в пределах сумм, утвержденных решением маслихата об областном бюджете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xml:space="preserve">14) исключен постановлением акимата Костанайской области от 19.02.2016 </w:t>
      </w:r>
      <w:r>
        <w:rPr>
          <w:rFonts w:ascii="Times New Roman"/>
          <w:b w:val="false"/>
          <w:i w:val="false"/>
          <w:color w:val="000000"/>
          <w:sz w:val="28"/>
        </w:rPr>
        <w:t>№ 66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r>
        <w:br/>
      </w:r>
      <w:r>
        <w:rPr>
          <w:rFonts w:ascii="Times New Roman"/>
          <w:b w:val="false"/>
          <w:i w:val="false"/>
          <w:color w:val="000000"/>
          <w:sz w:val="28"/>
        </w:rPr>
        <w:t>
      </w:t>
      </w:r>
      <w:r>
        <w:rPr>
          <w:rFonts w:ascii="Times New Roman"/>
          <w:b w:val="false"/>
          <w:i/>
          <w:color w:val="000000"/>
          <w:sz w:val="28"/>
        </w:rPr>
        <w:t xml:space="preserve">15) </w:t>
      </w:r>
      <w:r>
        <w:rPr>
          <w:rFonts w:ascii="Times New Roman"/>
          <w:b w:val="false"/>
          <w:i w:val="false"/>
          <w:color w:val="000000"/>
          <w:sz w:val="28"/>
        </w:rPr>
        <w:t xml:space="preserve">исключен постановлением акимата Костанайской области от 19.02.2016 </w:t>
      </w:r>
      <w:r>
        <w:rPr>
          <w:rFonts w:ascii="Times New Roman"/>
          <w:b w:val="false"/>
          <w:i w:val="false"/>
          <w:color w:val="000000"/>
          <w:sz w:val="28"/>
        </w:rPr>
        <w:t>№ 66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r>
        <w:br/>
      </w:r>
      <w:r>
        <w:rPr>
          <w:rFonts w:ascii="Times New Roman"/>
          <w:b w:val="false"/>
          <w:i w:val="false"/>
          <w:color w:val="000000"/>
          <w:sz w:val="28"/>
        </w:rPr>
        <w:t>
      </w:t>
      </w:r>
      <w:r>
        <w:rPr>
          <w:rFonts w:ascii="Times New Roman"/>
          <w:b w:val="false"/>
          <w:i/>
          <w:color w:val="000000"/>
          <w:sz w:val="28"/>
        </w:rPr>
        <w:t xml:space="preserve">16) </w:t>
      </w:r>
      <w:r>
        <w:rPr>
          <w:rFonts w:ascii="Times New Roman"/>
          <w:b w:val="false"/>
          <w:i w:val="false"/>
          <w:color w:val="000000"/>
          <w:sz w:val="28"/>
        </w:rPr>
        <w:t xml:space="preserve">исключен постановлением акимата Костанайской области от 19.02.2016 </w:t>
      </w:r>
      <w:r>
        <w:rPr>
          <w:rFonts w:ascii="Times New Roman"/>
          <w:b w:val="false"/>
          <w:i w:val="false"/>
          <w:color w:val="000000"/>
          <w:sz w:val="28"/>
        </w:rPr>
        <w:t>№ 66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17) по итогам за полугодие и финансовый год предоставляют консолидированную финансовую отчетность;</w:t>
      </w:r>
      <w:r>
        <w:br/>
      </w:r>
      <w:r>
        <w:rPr>
          <w:rFonts w:ascii="Times New Roman"/>
          <w:b w:val="false"/>
          <w:i w:val="false"/>
          <w:color w:val="000000"/>
          <w:sz w:val="28"/>
        </w:rPr>
        <w:t>
      </w:t>
      </w:r>
      <w:r>
        <w:rPr>
          <w:rFonts w:ascii="Times New Roman"/>
          <w:b w:val="false"/>
          <w:i w:val="false"/>
          <w:color w:val="000000"/>
          <w:sz w:val="28"/>
        </w:rPr>
        <w:t xml:space="preserve">18) исключен постановлением акимата Костанайской области от 19.02.2016 </w:t>
      </w:r>
      <w:r>
        <w:rPr>
          <w:rFonts w:ascii="Times New Roman"/>
          <w:b w:val="false"/>
          <w:i w:val="false"/>
          <w:color w:val="000000"/>
          <w:sz w:val="28"/>
        </w:rPr>
        <w:t>№ 66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19) организует процесс привлечения денег посредством заимствования;</w:t>
      </w:r>
      <w:r>
        <w:br/>
      </w:r>
      <w:r>
        <w:rPr>
          <w:rFonts w:ascii="Times New Roman"/>
          <w:b w:val="false"/>
          <w:i w:val="false"/>
          <w:color w:val="000000"/>
          <w:sz w:val="28"/>
        </w:rPr>
        <w:t>
      </w:t>
      </w:r>
      <w:r>
        <w:rPr>
          <w:rFonts w:ascii="Times New Roman"/>
          <w:b w:val="false"/>
          <w:i w:val="false"/>
          <w:color w:val="000000"/>
          <w:sz w:val="28"/>
        </w:rPr>
        <w:t>20) выдает разрешения на открытие контрольных счетов наличности для получения наличных средств государственным учреждениям, содержащимся за счет средств областного бюджета на открытие контрольных счетов наличности государственным учреждениям, содержащимся за счет средств областного бюджета, спонсорской и благотворительной помощи, счетов по временному размещению денег физических и юридических лиц;</w:t>
      </w:r>
      <w:r>
        <w:br/>
      </w:r>
      <w:r>
        <w:rPr>
          <w:rFonts w:ascii="Times New Roman"/>
          <w:b w:val="false"/>
          <w:i w:val="false"/>
          <w:color w:val="000000"/>
          <w:sz w:val="28"/>
        </w:rPr>
        <w:t>
      </w:t>
      </w:r>
      <w:r>
        <w:rPr>
          <w:rFonts w:ascii="Times New Roman"/>
          <w:b w:val="false"/>
          <w:i w:val="false"/>
          <w:color w:val="000000"/>
          <w:sz w:val="28"/>
        </w:rPr>
        <w:t>21) готовит заключения для возврата из бюджета и (или) зачет излишне (ошибочно) уплаченных сумм поступлений по кодам классификации поступлений в бюджет единой бюджетной классификации в пределах своей компетенции;</w:t>
      </w:r>
      <w:r>
        <w:br/>
      </w:r>
      <w:r>
        <w:rPr>
          <w:rFonts w:ascii="Times New Roman"/>
          <w:b w:val="false"/>
          <w:i w:val="false"/>
          <w:color w:val="000000"/>
          <w:sz w:val="28"/>
        </w:rPr>
        <w:t>
      </w:t>
      </w:r>
      <w:r>
        <w:rPr>
          <w:rFonts w:ascii="Times New Roman"/>
          <w:b w:val="false"/>
          <w:i w:val="false"/>
          <w:color w:val="000000"/>
          <w:sz w:val="28"/>
        </w:rPr>
        <w:t>22) согласовывает сводный план поступлений и расходов денег от реализации государственными учреждениями товаров (работ, услуг), остающихся в их распоряжении, и справки о внесении изменений в него;</w:t>
      </w:r>
      <w:r>
        <w:br/>
      </w:r>
      <w:r>
        <w:rPr>
          <w:rFonts w:ascii="Times New Roman"/>
          <w:b w:val="false"/>
          <w:i w:val="false"/>
          <w:color w:val="000000"/>
          <w:sz w:val="28"/>
        </w:rPr>
        <w:t>
      </w:t>
      </w:r>
      <w:r>
        <w:rPr>
          <w:rFonts w:ascii="Times New Roman"/>
          <w:b w:val="false"/>
          <w:i w:val="false"/>
          <w:color w:val="000000"/>
          <w:sz w:val="28"/>
        </w:rPr>
        <w:t>23) вносит предложения по уточнению, корректировке областного бюджета;</w:t>
      </w:r>
      <w:r>
        <w:br/>
      </w:r>
      <w:r>
        <w:rPr>
          <w:rFonts w:ascii="Times New Roman"/>
          <w:b w:val="false"/>
          <w:i w:val="false"/>
          <w:color w:val="000000"/>
          <w:sz w:val="28"/>
        </w:rPr>
        <w:t>
      </w:t>
      </w:r>
      <w:r>
        <w:rPr>
          <w:rFonts w:ascii="Times New Roman"/>
          <w:b w:val="false"/>
          <w:i w:val="false"/>
          <w:color w:val="000000"/>
          <w:sz w:val="28"/>
        </w:rPr>
        <w:t xml:space="preserve">24) исключен постановлением акимата Костанайской области от 19.02.2016 </w:t>
      </w:r>
      <w:r>
        <w:rPr>
          <w:rFonts w:ascii="Times New Roman"/>
          <w:b w:val="false"/>
          <w:i w:val="false"/>
          <w:color w:val="000000"/>
          <w:sz w:val="28"/>
        </w:rPr>
        <w:t>№ 66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25) обеспечивает регистрацию, учет, мониторинг бюджетных кредитов, осуществляет погашение и обслуживание бюджетных кредитов;</w:t>
      </w:r>
      <w:r>
        <w:br/>
      </w:r>
      <w:r>
        <w:rPr>
          <w:rFonts w:ascii="Times New Roman"/>
          <w:b w:val="false"/>
          <w:i w:val="false"/>
          <w:color w:val="000000"/>
          <w:sz w:val="28"/>
        </w:rPr>
        <w:t>
      </w:t>
      </w:r>
      <w:r>
        <w:rPr>
          <w:rFonts w:ascii="Times New Roman"/>
          <w:b w:val="false"/>
          <w:i w:val="false"/>
          <w:color w:val="000000"/>
          <w:sz w:val="28"/>
        </w:rPr>
        <w:t>26) координирует работу местных исполнительных органов районов, городов областного значения по вопросам, входящим в их компетенцию, в сфере управления районным коммунальным имуществом;</w:t>
      </w:r>
      <w:r>
        <w:br/>
      </w:r>
      <w:r>
        <w:rPr>
          <w:rFonts w:ascii="Times New Roman"/>
          <w:b w:val="false"/>
          <w:i w:val="false"/>
          <w:color w:val="000000"/>
          <w:sz w:val="28"/>
        </w:rPr>
        <w:t>
      </w:t>
      </w:r>
      <w:r>
        <w:rPr>
          <w:rFonts w:ascii="Times New Roman"/>
          <w:b w:val="false"/>
          <w:i w:val="false"/>
          <w:color w:val="000000"/>
          <w:sz w:val="28"/>
        </w:rPr>
        <w:t>27) управляет областным коммунальным имуществом, осуществляет меры по его защите;</w:t>
      </w:r>
      <w:r>
        <w:br/>
      </w:r>
      <w:r>
        <w:rPr>
          <w:rFonts w:ascii="Times New Roman"/>
          <w:b w:val="false"/>
          <w:i w:val="false"/>
          <w:color w:val="000000"/>
          <w:sz w:val="28"/>
        </w:rPr>
        <w:t>
      </w:t>
      </w:r>
      <w:r>
        <w:rPr>
          <w:rFonts w:ascii="Times New Roman"/>
          <w:b w:val="false"/>
          <w:i w:val="false"/>
          <w:color w:val="000000"/>
          <w:sz w:val="28"/>
        </w:rPr>
        <w:t>28) организует учет областного коммунального имущества, обеспечивает контроль за его целевым, эффективным использованием и сохранностью;</w:t>
      </w:r>
      <w:r>
        <w:br/>
      </w:r>
      <w:r>
        <w:rPr>
          <w:rFonts w:ascii="Times New Roman"/>
          <w:b w:val="false"/>
          <w:i w:val="false"/>
          <w:color w:val="000000"/>
          <w:sz w:val="28"/>
        </w:rPr>
        <w:t>
      </w:t>
      </w:r>
      <w:r>
        <w:rPr>
          <w:rFonts w:ascii="Times New Roman"/>
          <w:b w:val="false"/>
          <w:i w:val="false"/>
          <w:color w:val="000000"/>
          <w:sz w:val="28"/>
        </w:rPr>
        <w:t>29) осуществляет приватизацию областного коммунального имущества, обеспечивает оценку объектов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w:t>
      </w:r>
      <w:r>
        <w:br/>
      </w:r>
      <w:r>
        <w:rPr>
          <w:rFonts w:ascii="Times New Roman"/>
          <w:b w:val="false"/>
          <w:i w:val="false"/>
          <w:color w:val="000000"/>
          <w:sz w:val="28"/>
        </w:rPr>
        <w:t>
      </w:t>
      </w:r>
      <w:r>
        <w:rPr>
          <w:rFonts w:ascii="Times New Roman"/>
          <w:b w:val="false"/>
          <w:i w:val="false"/>
          <w:color w:val="000000"/>
          <w:sz w:val="28"/>
        </w:rPr>
        <w:t>30) предоставляет областное коммунальное имущество в имущественный наем (аренду), доверительное управление физическим лицам и негосударственным юридическим лицам без права последующего выкупа, с правом последующего выкупа или правом последующей передачи в собственность субъектам малого предпринимательства на безвозмездной основе;</w:t>
      </w:r>
      <w:r>
        <w:br/>
      </w:r>
      <w:r>
        <w:rPr>
          <w:rFonts w:ascii="Times New Roman"/>
          <w:b w:val="false"/>
          <w:i w:val="false"/>
          <w:color w:val="000000"/>
          <w:sz w:val="28"/>
        </w:rPr>
        <w:t>
      </w:t>
      </w:r>
      <w:r>
        <w:rPr>
          <w:rFonts w:ascii="Times New Roman"/>
          <w:b w:val="false"/>
          <w:i w:val="false"/>
          <w:color w:val="000000"/>
          <w:sz w:val="28"/>
        </w:rPr>
        <w:t>31) осуществляет контроль за выполнением доверительным управляющим обязательств по договору доверительного управления областным коммунальным имуществом;</w:t>
      </w:r>
      <w:r>
        <w:br/>
      </w:r>
      <w:r>
        <w:rPr>
          <w:rFonts w:ascii="Times New Roman"/>
          <w:b w:val="false"/>
          <w:i w:val="false"/>
          <w:color w:val="000000"/>
          <w:sz w:val="28"/>
        </w:rPr>
        <w:t>
      </w:t>
      </w:r>
      <w:r>
        <w:rPr>
          <w:rFonts w:ascii="Times New Roman"/>
          <w:b w:val="false"/>
          <w:i w:val="false"/>
          <w:color w:val="000000"/>
          <w:sz w:val="28"/>
        </w:rPr>
        <w:t>32) осуществляет контроль за выполнением субъектом малого предпринимательства условий договора имущественного найма (аренды) или доверительного управления о налаживании производственной деятельности (оказание услуг населению);</w:t>
      </w:r>
      <w:r>
        <w:br/>
      </w:r>
      <w:r>
        <w:rPr>
          <w:rFonts w:ascii="Times New Roman"/>
          <w:b w:val="false"/>
          <w:i w:val="false"/>
          <w:color w:val="000000"/>
          <w:sz w:val="28"/>
        </w:rPr>
        <w:t>
      </w:t>
      </w:r>
      <w:r>
        <w:rPr>
          <w:rFonts w:ascii="Times New Roman"/>
          <w:b w:val="false"/>
          <w:i w:val="false"/>
          <w:color w:val="000000"/>
          <w:sz w:val="28"/>
        </w:rPr>
        <w:t>33) заключает договоры по предоставлению областного коммунального имущества во временное безвозмездное пользование государственным юридическим лицам;</w:t>
      </w:r>
      <w:r>
        <w:br/>
      </w:r>
      <w:r>
        <w:rPr>
          <w:rFonts w:ascii="Times New Roman"/>
          <w:b w:val="false"/>
          <w:i w:val="false"/>
          <w:color w:val="000000"/>
          <w:sz w:val="28"/>
        </w:rPr>
        <w:t>
      </w:t>
      </w:r>
      <w:r>
        <w:rPr>
          <w:rFonts w:ascii="Times New Roman"/>
          <w:b w:val="false"/>
          <w:i w:val="false"/>
          <w:color w:val="000000"/>
          <w:sz w:val="28"/>
        </w:rPr>
        <w:t>34) заключает договор безвозмездного пользования государственным имуществом, по решению местного исполнительного органа области, о передаче религиозным объединениям в безвозмездное пользование культовых зданий (сооружений) и иного имущества культового назначения, находящееся в собственности государства;</w:t>
      </w:r>
      <w:r>
        <w:br/>
      </w:r>
      <w:r>
        <w:rPr>
          <w:rFonts w:ascii="Times New Roman"/>
          <w:b w:val="false"/>
          <w:i w:val="false"/>
          <w:color w:val="000000"/>
          <w:sz w:val="28"/>
        </w:rPr>
        <w:t>
      </w:t>
      </w:r>
      <w:r>
        <w:rPr>
          <w:rFonts w:ascii="Times New Roman"/>
          <w:b w:val="false"/>
          <w:i w:val="false"/>
          <w:color w:val="000000"/>
          <w:sz w:val="28"/>
        </w:rPr>
        <w:t>35) осуществляет контроль и анализ выполнения планов развития, контролируемых государством акционерных обществ, государственные пакеты акций которых находятся в областной коммунальной собственности, в соответствии с полномочиями на осуществление прав владения и пользования государственным пакетом акций акционерного общества;</w:t>
      </w:r>
      <w:r>
        <w:br/>
      </w:r>
      <w:r>
        <w:rPr>
          <w:rFonts w:ascii="Times New Roman"/>
          <w:b w:val="false"/>
          <w:i w:val="false"/>
          <w:color w:val="000000"/>
          <w:sz w:val="28"/>
        </w:rPr>
        <w:t>
      </w:t>
      </w:r>
      <w:r>
        <w:rPr>
          <w:rFonts w:ascii="Times New Roman"/>
          <w:b w:val="false"/>
          <w:i w:val="false"/>
          <w:color w:val="000000"/>
          <w:sz w:val="28"/>
        </w:rPr>
        <w:t>36) согласовывает вопросы улучшения государственного имущества, переданного по договору безвозмездного пользования государственным имуществом;</w:t>
      </w:r>
      <w:r>
        <w:br/>
      </w:r>
      <w:r>
        <w:rPr>
          <w:rFonts w:ascii="Times New Roman"/>
          <w:b w:val="false"/>
          <w:i w:val="false"/>
          <w:color w:val="000000"/>
          <w:sz w:val="28"/>
        </w:rPr>
        <w:t>
      </w:t>
      </w:r>
      <w:r>
        <w:rPr>
          <w:rFonts w:ascii="Times New Roman"/>
          <w:b w:val="false"/>
          <w:i w:val="false"/>
          <w:color w:val="000000"/>
          <w:sz w:val="28"/>
        </w:rPr>
        <w:t>37) осуществляет контроль за полнотой и своевременностью перечисления государственными предприятиями в областной бюджет установленной части чистого дохода;</w:t>
      </w:r>
      <w:r>
        <w:br/>
      </w:r>
      <w:r>
        <w:rPr>
          <w:rFonts w:ascii="Times New Roman"/>
          <w:b w:val="false"/>
          <w:i w:val="false"/>
          <w:color w:val="000000"/>
          <w:sz w:val="28"/>
        </w:rPr>
        <w:t>
      </w:t>
      </w:r>
      <w:r>
        <w:rPr>
          <w:rFonts w:ascii="Times New Roman"/>
          <w:b w:val="false"/>
          <w:i w:val="false"/>
          <w:color w:val="000000"/>
          <w:sz w:val="28"/>
        </w:rPr>
        <w:t xml:space="preserve">38) по решению местного исполнительного органа осуществляет передачу областного коммунального имущества, а также денег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в оплату акций акционерных обществ;</w:t>
      </w:r>
      <w:r>
        <w:br/>
      </w:r>
      <w:r>
        <w:rPr>
          <w:rFonts w:ascii="Times New Roman"/>
          <w:b w:val="false"/>
          <w:i w:val="false"/>
          <w:color w:val="000000"/>
          <w:sz w:val="28"/>
        </w:rPr>
        <w:t>
      </w:t>
      </w:r>
      <w:r>
        <w:rPr>
          <w:rFonts w:ascii="Times New Roman"/>
          <w:b w:val="false"/>
          <w:i w:val="false"/>
          <w:color w:val="000000"/>
          <w:sz w:val="28"/>
        </w:rPr>
        <w:t>39) принимает меры для направления части чистого дохода на выплату дивидендов акционерных обществ, государственные пакеты акций которых находятся в областной коммунальной собственности, в соответствии с полномочиями на осуществление прав владения и пользования государственным пакетом акций акционерного общества;</w:t>
      </w:r>
      <w:r>
        <w:br/>
      </w:r>
      <w:r>
        <w:rPr>
          <w:rFonts w:ascii="Times New Roman"/>
          <w:b w:val="false"/>
          <w:i w:val="false"/>
          <w:color w:val="000000"/>
          <w:sz w:val="28"/>
        </w:rPr>
        <w:t>
      </w:t>
      </w:r>
      <w:r>
        <w:rPr>
          <w:rFonts w:ascii="Times New Roman"/>
          <w:b w:val="false"/>
          <w:i w:val="false"/>
          <w:color w:val="000000"/>
          <w:sz w:val="28"/>
        </w:rPr>
        <w:t>40) осуществляет от лица местного исполнительного органа права государства как акционера (участника) на участие в управлении акционерным обществом (товариществом с ограниченной ответственностью);</w:t>
      </w:r>
      <w:r>
        <w:br/>
      </w:r>
      <w:r>
        <w:rPr>
          <w:rFonts w:ascii="Times New Roman"/>
          <w:b w:val="false"/>
          <w:i w:val="false"/>
          <w:color w:val="000000"/>
          <w:sz w:val="28"/>
        </w:rPr>
        <w:t>
      </w:t>
      </w:r>
      <w:r>
        <w:rPr>
          <w:rFonts w:ascii="Times New Roman"/>
          <w:b w:val="false"/>
          <w:i w:val="false"/>
          <w:color w:val="000000"/>
          <w:sz w:val="28"/>
        </w:rPr>
        <w:t xml:space="preserve">41) определяет периодические печатные издания для опубликования извещения о проведении торгов по приватизации областного коммунального имущества, предоставление объектов в имущественный наем (аренду) и в доверительное управление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r>
        <w:br/>
      </w:r>
      <w:r>
        <w:rPr>
          <w:rFonts w:ascii="Times New Roman"/>
          <w:b w:val="false"/>
          <w:i w:val="false"/>
          <w:color w:val="000000"/>
          <w:sz w:val="28"/>
        </w:rPr>
        <w:t>
      </w:t>
      </w:r>
      <w:r>
        <w:rPr>
          <w:rFonts w:ascii="Times New Roman"/>
          <w:b w:val="false"/>
          <w:i w:val="false"/>
          <w:color w:val="000000"/>
          <w:sz w:val="28"/>
        </w:rPr>
        <w:t>42) утверждает или согласовывает передаточный акт (акт приема-передачи) государственного коммунального имущества, закрепленного за государственными юридическими лицами;</w:t>
      </w:r>
      <w:r>
        <w:br/>
      </w:r>
      <w:r>
        <w:rPr>
          <w:rFonts w:ascii="Times New Roman"/>
          <w:b w:val="false"/>
          <w:i w:val="false"/>
          <w:color w:val="000000"/>
          <w:sz w:val="28"/>
        </w:rPr>
        <w:t>
      </w:t>
      </w:r>
      <w:r>
        <w:rPr>
          <w:rFonts w:ascii="Times New Roman"/>
          <w:b w:val="false"/>
          <w:i w:val="false"/>
          <w:color w:val="000000"/>
          <w:sz w:val="28"/>
        </w:rPr>
        <w:t>43) согласовывает списание областного коммунального имущества;</w:t>
      </w:r>
      <w:r>
        <w:br/>
      </w:r>
      <w:r>
        <w:rPr>
          <w:rFonts w:ascii="Times New Roman"/>
          <w:b w:val="false"/>
          <w:i w:val="false"/>
          <w:color w:val="000000"/>
          <w:sz w:val="28"/>
        </w:rPr>
        <w:t>
      </w:t>
      </w:r>
      <w:r>
        <w:rPr>
          <w:rFonts w:ascii="Times New Roman"/>
          <w:b w:val="false"/>
          <w:i w:val="false"/>
          <w:color w:val="000000"/>
          <w:sz w:val="28"/>
        </w:rPr>
        <w:t>44) реализует гендерную политику в пределах своей компетенции;</w:t>
      </w:r>
      <w:r>
        <w:br/>
      </w:r>
      <w:r>
        <w:rPr>
          <w:rFonts w:ascii="Times New Roman"/>
          <w:b w:val="false"/>
          <w:i w:val="false"/>
          <w:color w:val="000000"/>
          <w:sz w:val="28"/>
        </w:rPr>
        <w:t>
      </w:t>
      </w:r>
      <w:r>
        <w:rPr>
          <w:rFonts w:ascii="Times New Roman"/>
          <w:b w:val="false"/>
          <w:i w:val="false"/>
          <w:color w:val="000000"/>
          <w:sz w:val="28"/>
        </w:rPr>
        <w:t xml:space="preserve">45) исключен постановлением акимата Костанайской области от 19.02.2016 </w:t>
      </w:r>
      <w:r>
        <w:rPr>
          <w:rFonts w:ascii="Times New Roman"/>
          <w:b w:val="false"/>
          <w:i w:val="false"/>
          <w:color w:val="000000"/>
          <w:sz w:val="28"/>
        </w:rPr>
        <w:t>№ 66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45-1) принятие решений единственным участником товарищества с ограниченной ответственностью по вопросам, входящим в его компетенцию, согласно действующему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45-2) заключает договор с победителями тендера и осуществляет контроль за исполнением условий договоров имущественного найма (аренды);</w:t>
      </w:r>
      <w:r>
        <w:br/>
      </w:r>
      <w:r>
        <w:rPr>
          <w:rFonts w:ascii="Times New Roman"/>
          <w:b w:val="false"/>
          <w:i w:val="false"/>
          <w:color w:val="000000"/>
          <w:sz w:val="28"/>
        </w:rPr>
        <w:t>
      </w:t>
      </w:r>
      <w:r>
        <w:rPr>
          <w:rFonts w:ascii="Times New Roman"/>
          <w:b w:val="false"/>
          <w:i w:val="false"/>
          <w:color w:val="000000"/>
          <w:sz w:val="28"/>
        </w:rPr>
        <w:t>45-3) согласовывает конкурсную документацию местных проектов государственно-частного партнерства.</w:t>
      </w:r>
      <w:r>
        <w:br/>
      </w:r>
      <w:r>
        <w:rPr>
          <w:rFonts w:ascii="Times New Roman"/>
          <w:b w:val="false"/>
          <w:i w:val="false"/>
          <w:color w:val="000000"/>
          <w:sz w:val="28"/>
        </w:rPr>
        <w:t>
      </w:t>
      </w:r>
      <w:r>
        <w:rPr>
          <w:rFonts w:ascii="Times New Roman"/>
          <w:b w:val="false"/>
          <w:i w:val="false"/>
          <w:color w:val="000000"/>
          <w:sz w:val="28"/>
        </w:rPr>
        <w:t>46) осуществляет иные функции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постановлением акимата Костанайской области от 19.02.2016 </w:t>
      </w:r>
      <w:r>
        <w:rPr>
          <w:rFonts w:ascii="Times New Roman"/>
          <w:b w:val="false"/>
          <w:i w:val="false"/>
          <w:color w:val="ff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19. Права и обязанности:</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издавать правовые акты;</w:t>
      </w:r>
      <w:r>
        <w:br/>
      </w:r>
      <w:r>
        <w:rPr>
          <w:rFonts w:ascii="Times New Roman"/>
          <w:b w:val="false"/>
          <w:i w:val="false"/>
          <w:color w:val="000000"/>
          <w:sz w:val="28"/>
        </w:rPr>
        <w:t>
      </w:t>
      </w:r>
      <w:r>
        <w:rPr>
          <w:rFonts w:ascii="Times New Roman"/>
          <w:b w:val="false"/>
          <w:i w:val="false"/>
          <w:color w:val="000000"/>
          <w:sz w:val="28"/>
        </w:rPr>
        <w:t>2) по решению местного исполнительного органа приостанавливать осуществление платежей по бюджетным программам (подпрограммам), по которым намечается секвестр;</w:t>
      </w:r>
      <w:r>
        <w:br/>
      </w:r>
      <w:r>
        <w:rPr>
          <w:rFonts w:ascii="Times New Roman"/>
          <w:b w:val="false"/>
          <w:i w:val="false"/>
          <w:color w:val="000000"/>
          <w:sz w:val="28"/>
        </w:rPr>
        <w:t>
      </w:t>
      </w:r>
      <w:r>
        <w:rPr>
          <w:rFonts w:ascii="Times New Roman"/>
          <w:b w:val="false"/>
          <w:i w:val="false"/>
          <w:color w:val="000000"/>
          <w:sz w:val="28"/>
        </w:rPr>
        <w:t>3) координировать работу местных исполнительных органов районов, городов областного значения по вопросам, входящим в его компетенцию, в сфере управления районным коммунальным имуществом;</w:t>
      </w:r>
      <w:r>
        <w:br/>
      </w:r>
      <w:r>
        <w:rPr>
          <w:rFonts w:ascii="Times New Roman"/>
          <w:b w:val="false"/>
          <w:i w:val="false"/>
          <w:color w:val="000000"/>
          <w:sz w:val="28"/>
        </w:rPr>
        <w:t>
      </w:t>
      </w:r>
      <w:r>
        <w:rPr>
          <w:rFonts w:ascii="Times New Roman"/>
          <w:b w:val="false"/>
          <w:i w:val="false"/>
          <w:color w:val="000000"/>
          <w:sz w:val="28"/>
        </w:rPr>
        <w:t>4) осуществлять свою деятельность в соответствии с бюджетными программами, а также с планами работы государственного учреждения "Управление финансов акимата Костанайской области";</w:t>
      </w:r>
      <w:r>
        <w:br/>
      </w:r>
      <w:r>
        <w:rPr>
          <w:rFonts w:ascii="Times New Roman"/>
          <w:b w:val="false"/>
          <w:i w:val="false"/>
          <w:color w:val="000000"/>
          <w:sz w:val="28"/>
        </w:rPr>
        <w:t>
      </w:t>
      </w:r>
      <w:r>
        <w:rPr>
          <w:rFonts w:ascii="Times New Roman"/>
          <w:b w:val="false"/>
          <w:i w:val="false"/>
          <w:color w:val="000000"/>
          <w:sz w:val="28"/>
        </w:rPr>
        <w:t>5) обеспечивать исполнение требований действующего законодательства Республики Казахстан при осуществлении своей деятельности;</w:t>
      </w:r>
      <w:r>
        <w:br/>
      </w:r>
      <w:r>
        <w:rPr>
          <w:rFonts w:ascii="Times New Roman"/>
          <w:b w:val="false"/>
          <w:i w:val="false"/>
          <w:color w:val="000000"/>
          <w:sz w:val="28"/>
        </w:rPr>
        <w:t>
      </w:t>
      </w:r>
      <w:r>
        <w:rPr>
          <w:rFonts w:ascii="Times New Roman"/>
          <w:b w:val="false"/>
          <w:i w:val="false"/>
          <w:color w:val="000000"/>
          <w:sz w:val="28"/>
        </w:rPr>
        <w:t>6) осуществлять иные права и обязанности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Организация деятельности</w:t>
      </w:r>
      <w:r>
        <w:br/>
      </w:r>
      <w:r>
        <w:rPr>
          <w:rFonts w:ascii="Times New Roman"/>
          <w:b w:val="false"/>
          <w:i w:val="false"/>
          <w:color w:val="000000"/>
          <w:sz w:val="28"/>
        </w:rPr>
        <w:t>
      государственного органа</w:t>
      </w:r>
      <w:r>
        <w:br/>
      </w:r>
      <w:r>
        <w:rPr>
          <w:rFonts w:ascii="Times New Roman"/>
          <w:b w:val="false"/>
          <w:i w:val="false"/>
          <w:color w:val="000000"/>
          <w:sz w:val="28"/>
        </w:rPr>
        <w:t>
      </w:t>
      </w:r>
      <w:r>
        <w:rPr>
          <w:rFonts w:ascii="Times New Roman"/>
          <w:b w:val="false"/>
          <w:i w:val="false"/>
          <w:color w:val="000000"/>
          <w:sz w:val="28"/>
        </w:rPr>
        <w:t>20. Руководство государственным учреждением "Управление финансов акимата Костанайской области" осуществляется руководителем, который несет персональную ответственность за выполнение возложенных на государственное учреждение "Управление финансов акимата Костанайской области" задач и осуществление им своих функций, а также за непринятие мер по противодействию коррупции.</w:t>
      </w:r>
      <w:r>
        <w:br/>
      </w:r>
      <w:r>
        <w:rPr>
          <w:rFonts w:ascii="Times New Roman"/>
          <w:b w:val="false"/>
          <w:i w:val="false"/>
          <w:color w:val="000000"/>
          <w:sz w:val="28"/>
        </w:rPr>
        <w:t>
      </w:t>
      </w:r>
      <w:r>
        <w:rPr>
          <w:rFonts w:ascii="Times New Roman"/>
          <w:b w:val="false"/>
          <w:i w:val="false"/>
          <w:color w:val="000000"/>
          <w:sz w:val="28"/>
        </w:rPr>
        <w:t>21. Руководитель государственного учреждения "Управление финансов акимата Костанайской области" назначается на должность и освобождается от должности акимом Костанайской области.</w:t>
      </w:r>
      <w:r>
        <w:br/>
      </w:r>
      <w:r>
        <w:rPr>
          <w:rFonts w:ascii="Times New Roman"/>
          <w:b w:val="false"/>
          <w:i w:val="false"/>
          <w:color w:val="000000"/>
          <w:sz w:val="28"/>
        </w:rPr>
        <w:t>
      </w:t>
      </w:r>
      <w:r>
        <w:rPr>
          <w:rFonts w:ascii="Times New Roman"/>
          <w:b w:val="false"/>
          <w:i w:val="false"/>
          <w:color w:val="000000"/>
          <w:sz w:val="28"/>
        </w:rPr>
        <w:t>22. Руководитель государственного учреждения "Управление финансов акимата Костанайской области" имеет заместителей, которые назначаются на должности и освобождаются от должностей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23. Полномочия руководителя государственного учреждения "Управление финансов акимата Костанайской области":</w:t>
      </w:r>
      <w:r>
        <w:br/>
      </w:r>
      <w:r>
        <w:rPr>
          <w:rFonts w:ascii="Times New Roman"/>
          <w:b w:val="false"/>
          <w:i w:val="false"/>
          <w:color w:val="000000"/>
          <w:sz w:val="28"/>
        </w:rPr>
        <w:t>
      </w:t>
      </w:r>
      <w:r>
        <w:rPr>
          <w:rFonts w:ascii="Times New Roman"/>
          <w:b w:val="false"/>
          <w:i w:val="false"/>
          <w:color w:val="000000"/>
          <w:sz w:val="28"/>
        </w:rPr>
        <w:t>1) определяет обязанности и полномочия работников государственного учреждения "Управление финансов акимата Костанайской области";</w:t>
      </w:r>
      <w:r>
        <w:br/>
      </w:r>
      <w:r>
        <w:rPr>
          <w:rFonts w:ascii="Times New Roman"/>
          <w:b w:val="false"/>
          <w:i w:val="false"/>
          <w:color w:val="000000"/>
          <w:sz w:val="28"/>
        </w:rPr>
        <w:t>
      </w:t>
      </w:r>
      <w:r>
        <w:rPr>
          <w:rFonts w:ascii="Times New Roman"/>
          <w:b w:val="false"/>
          <w:i w:val="false"/>
          <w:color w:val="000000"/>
          <w:sz w:val="28"/>
        </w:rPr>
        <w:t>2) регулирует трудовые отношения в соответствии с законодательством о государственной службе, а также трудовым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 в установленном законодательством порядке налагает дисциплинарные взыскания на сотрудников государственного учреждения "Управление финансов акимата Костанайской области";</w:t>
      </w:r>
      <w:r>
        <w:br/>
      </w:r>
      <w:r>
        <w:rPr>
          <w:rFonts w:ascii="Times New Roman"/>
          <w:b w:val="false"/>
          <w:i w:val="false"/>
          <w:color w:val="000000"/>
          <w:sz w:val="28"/>
        </w:rPr>
        <w:t>
      </w:t>
      </w:r>
      <w:r>
        <w:rPr>
          <w:rFonts w:ascii="Times New Roman"/>
          <w:b w:val="false"/>
          <w:i w:val="false"/>
          <w:color w:val="000000"/>
          <w:sz w:val="28"/>
        </w:rPr>
        <w:t>4) подписывает приказы;</w:t>
      </w:r>
      <w:r>
        <w:br/>
      </w:r>
      <w:r>
        <w:rPr>
          <w:rFonts w:ascii="Times New Roman"/>
          <w:b w:val="false"/>
          <w:i w:val="false"/>
          <w:color w:val="000000"/>
          <w:sz w:val="28"/>
        </w:rPr>
        <w:t>
      </w:t>
      </w:r>
      <w:r>
        <w:rPr>
          <w:rFonts w:ascii="Times New Roman"/>
          <w:b w:val="false"/>
          <w:i w:val="false"/>
          <w:color w:val="000000"/>
          <w:sz w:val="28"/>
        </w:rPr>
        <w:t>5) утверждает положения об отделах государственного учреждения "Управление финансов акимата Костанайской области";</w:t>
      </w:r>
      <w:r>
        <w:br/>
      </w:r>
      <w:r>
        <w:rPr>
          <w:rFonts w:ascii="Times New Roman"/>
          <w:b w:val="false"/>
          <w:i w:val="false"/>
          <w:color w:val="000000"/>
          <w:sz w:val="28"/>
        </w:rPr>
        <w:t>
      </w:t>
      </w:r>
      <w:r>
        <w:rPr>
          <w:rFonts w:ascii="Times New Roman"/>
          <w:b w:val="false"/>
          <w:i w:val="false"/>
          <w:color w:val="000000"/>
          <w:sz w:val="28"/>
        </w:rPr>
        <w:t>6) утверждает структуру государственного учреждения "Управление финансов акимата Костанайской области";</w:t>
      </w:r>
      <w:r>
        <w:br/>
      </w:r>
      <w:r>
        <w:rPr>
          <w:rFonts w:ascii="Times New Roman"/>
          <w:b w:val="false"/>
          <w:i w:val="false"/>
          <w:color w:val="000000"/>
          <w:sz w:val="28"/>
        </w:rPr>
        <w:t>
      </w:t>
      </w:r>
      <w:r>
        <w:rPr>
          <w:rFonts w:ascii="Times New Roman"/>
          <w:b w:val="false"/>
          <w:i w:val="false"/>
          <w:color w:val="000000"/>
          <w:sz w:val="28"/>
        </w:rPr>
        <w:t>7) представляет государственное учреждение "Управление финансов акимата Костанайской области" во всех государственных органах и иных организациях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8) принимает представление по итогам отчета о результатах внутреннего контроля;</w:t>
      </w:r>
      <w:r>
        <w:br/>
      </w:r>
      <w:r>
        <w:rPr>
          <w:rFonts w:ascii="Times New Roman"/>
          <w:b w:val="false"/>
          <w:i w:val="false"/>
          <w:color w:val="000000"/>
          <w:sz w:val="28"/>
        </w:rPr>
        <w:t>
      </w:t>
      </w:r>
      <w:r>
        <w:rPr>
          <w:rFonts w:ascii="Times New Roman"/>
          <w:b w:val="false"/>
          <w:i w:val="false"/>
          <w:color w:val="000000"/>
          <w:sz w:val="28"/>
        </w:rPr>
        <w:t>9) осуществляет иные полномочия в соответствии с законодательством Республики Казахстан.</w:t>
      </w:r>
      <w:r>
        <w:br/>
      </w:r>
      <w:r>
        <w:rPr>
          <w:rFonts w:ascii="Times New Roman"/>
          <w:b w:val="false"/>
          <w:i w:val="false"/>
          <w:color w:val="000000"/>
          <w:sz w:val="28"/>
        </w:rPr>
        <w:t>
      Исполнение полномочий руководителя государственного учреждения "Управление финансов акимата Костанайской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24. Руководитель определяет полномочия своих заместителей в соответствии с действующим законодательством.</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Имущество государственного</w:t>
      </w:r>
      <w:r>
        <w:br/>
      </w:r>
      <w:r>
        <w:rPr>
          <w:rFonts w:ascii="Times New Roman"/>
          <w:b w:val="false"/>
          <w:i w:val="false"/>
          <w:color w:val="000000"/>
          <w:sz w:val="28"/>
        </w:rPr>
        <w:t>
      органа</w:t>
      </w:r>
      <w:r>
        <w:br/>
      </w:r>
      <w:r>
        <w:rPr>
          <w:rFonts w:ascii="Times New Roman"/>
          <w:b w:val="false"/>
          <w:i w:val="false"/>
          <w:color w:val="000000"/>
          <w:sz w:val="28"/>
        </w:rPr>
        <w:t>
      </w:t>
      </w:r>
      <w:r>
        <w:rPr>
          <w:rFonts w:ascii="Times New Roman"/>
          <w:b w:val="false"/>
          <w:i w:val="false"/>
          <w:color w:val="000000"/>
          <w:sz w:val="28"/>
        </w:rPr>
        <w:t>25. Государственное учреждение "Управление финансов акимата Костанайской области"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26. Имущество государственного учреждения "Управление финансов акимата Костанайской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27. Имущество, закрепленное за государственным учреждением "Управление финансов акимата Костанайской области", относится к областной коммунальной собственности.</w:t>
      </w:r>
      <w:r>
        <w:br/>
      </w:r>
      <w:r>
        <w:rPr>
          <w:rFonts w:ascii="Times New Roman"/>
          <w:b w:val="false"/>
          <w:i w:val="false"/>
          <w:color w:val="000000"/>
          <w:sz w:val="28"/>
        </w:rPr>
        <w:t>
      </w:t>
      </w:r>
      <w:r>
        <w:rPr>
          <w:rFonts w:ascii="Times New Roman"/>
          <w:b w:val="false"/>
          <w:i w:val="false"/>
          <w:color w:val="000000"/>
          <w:sz w:val="28"/>
        </w:rPr>
        <w:t>28. Государственное учреждение "Управление финансов акимата Костанайской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Реорганизация и упразднение</w:t>
      </w:r>
      <w:r>
        <w:br/>
      </w:r>
      <w:r>
        <w:rPr>
          <w:rFonts w:ascii="Times New Roman"/>
          <w:b w:val="false"/>
          <w:i w:val="false"/>
          <w:color w:val="000000"/>
          <w:sz w:val="28"/>
        </w:rPr>
        <w:t>
      государственного органа</w:t>
      </w:r>
      <w:r>
        <w:br/>
      </w:r>
      <w:r>
        <w:rPr>
          <w:rFonts w:ascii="Times New Roman"/>
          <w:b w:val="false"/>
          <w:i w:val="false"/>
          <w:color w:val="000000"/>
          <w:sz w:val="28"/>
        </w:rPr>
        <w:t>
      </w:t>
      </w:r>
      <w:r>
        <w:rPr>
          <w:rFonts w:ascii="Times New Roman"/>
          <w:b w:val="false"/>
          <w:i w:val="false"/>
          <w:color w:val="000000"/>
          <w:sz w:val="28"/>
        </w:rPr>
        <w:t>29. Реорганизация и упразднение государственного учреждения "Управление финансов акимата Костанайской области"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