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0237" w14:textId="f5b0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декабря 2014 года № 633. Зарегистрировано Департаментом юстиции Костанайской области 21 января 2015 года № 5330. Утратило силу постановлением акимата Костанайской области от 10 февраля 2025 года № 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видов отчуждения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государственном языке изложен в новой редакции, текст на русском языке не меняется, в соответствии с постановлением акимата Костанайской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