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2241" w14:textId="18b2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июля 2010 года № 313 "О правилах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6 октября 2014 года № 260. Зарегистрировано Департаментом юстиции Костанайской области 28 октября 2014 года № 5135. Утратило силу решением маслихата города Костаная Костанайской области от 9 февраля 2015 года № 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Костаная Костанайской области от 09.02.2015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«Об утверждении стандартов государственных услуг в сфере жилищно-коммунального хозяйства»,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9 июля 2010 года № 313 «О правилах оказания жилищной помощи» (зарегистрированное в Реестре государственной регистрации нормативных правовых актов за № 9-1-152, опубликованное 24 августа 2010 года и 26 августа 2010 года в газете «Костанай»)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Жилищная помощь оказывается государственным учреждением «Отдел занятости и социальных программ акимата города Костаная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Костанайский отдел филиала республиканского государственного предприятия «Центр обслуживания населения» по Костанайской области (далее - ЦОН) либо веб-портал «электронного правительства» www.egov.kz (далее - портал) на альтернативной основе с заявлением и представляет документы, указанные в пункте 9 Стандарта государственной услуги «Назначение жилищной помощи», утвержденного постановлением Правительства Республики Казахстан от 5 марта 2014 года № 185.»;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Уполномоченный орган предоставляет результат оказания жилищной помощи с момента сдачи пакета документов в ЦОН, а также при обращении на портал - 10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Жилищная помощь назначается с месяца подачи заявления и оказывается на текущий квартал, в котором обратился услугополучатель,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В случае выявления несоответствия доходов представленных услугополучателем учитываются сведения о доходах, полученных из государственных информационных систем.»;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Разногласия, возникшие по вопросам оказания жилищной помощи, разрешаются в соответствии с действующим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депутат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