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75de" w14:textId="e087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Ашутасты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августа 2014 года № 186. Зарегистрировано Департаментом юстиции Костанайской области 15 сентября 2014 года № 5079. Утратило силу решением маслихата города Аркалыка Костанайской области от 27 февраля 2020 года №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Ашутасты города Аркалыка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Ашутасты города Аркалыка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сессии,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Ашутасты города Аркалыка 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Ашутасты города Аркалыка Костанайской области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Ашутасты города Аркалыка Костанайской области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Ашутасты города Аркалыка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села Ашутасты города Аркалыка Костанайской области (далее – село Ашутасты).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села Ашутасты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Ашутасты (далее - аким села).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Аркалыка на проведение схода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Аркалыка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Ашутасты организуется акимом села.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Ашутасты,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Ашутасты для участия в сходе местного сообщества выдвигаются участниками раздельного схода в соответствии с количественным составом, утвержденным Аркалыкским городским маслихатом.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Ашутасты для участия в сходе местного сообщества определяется на основе принципа равного представительства.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Ашутасты.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