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b1af" w14:textId="fb0b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февраля 2011 года № 86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15 апреля 2014 года № 148. Зарегистрировано Департаментом юстиции Костанайской области 4751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16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9-4-179, опубликовано 17 февраля 2011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"селосы" заменить словом "ауылы",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Журкабаева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Лисаковской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Бурдыка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