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7f4a" w14:textId="6ef7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от 28 декабря 2013 года № 19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4 декабря 2014 года № 282. Зарегистрировано Департаментом юстиции Костанайской области 13 января 2015 года № 5293. Утратило силу решением маслихата Амангельдинского района Костанайской области от 11 мая 2016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мангельдинского района Костанай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9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418, опубликовано 7 февраля 2014 года в газете "Аманкелді арайы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 на бытовые нужды в размере 3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участникам и инвалидам Великой Отечественной войны, в размере 1500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ринадца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шим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ова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