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de4" w14:textId="8b91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имени К.Тургумбаева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152. Зарегистрировано Департаментом юстиции Костанайской области 29 апреля 2014 года № 4666. Утратило силу решением маслихата Аулиекольского района Костанайской области от 17 января 2020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имени К.Тургумбаева Аулиекольского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имени К.Тургумбаева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37"/>
        <w:gridCol w:w="1363"/>
      </w:tblGrid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имени К. Тургумбаева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Алпысбаев К.К.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 имени К.Тургумбаева Аулиекольского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имени К.Тургумбаева Аулиекольского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само-управлении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№1106, и устанавливают порядок проведения раздельных сходов местного сообщества жителей села имени К.Тургумбаева Аулиекольского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имени К.Тургумбаева созывается и проводится с целью избрания представителей жителей села, улицы, многоквартирного жилого дома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имени К.Тургумбаева.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Аулиекольского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имени К.Тургумбаева организуется акимом села имени К.Тургумбаева.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имени К.Тургумбаева,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имени К.Тургумбаева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имени К.Тургумбаева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села имени К.Тургумбаева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имени К.Тургумбаева.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 19 марта 2014 года №152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</w:t>
      </w:r>
      <w:r>
        <w:br/>
      </w:r>
      <w:r>
        <w:rPr>
          <w:rFonts w:ascii="Times New Roman"/>
          <w:b/>
          <w:i w:val="false"/>
          <w:color w:val="000000"/>
        </w:rPr>
        <w:t>представителей жителей села для участия в сходе местного сообщества села имени К.Тургумбаева Аулиекольского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имени К.Тургумбаева Аулиекольского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имени К.Тургумбаева Аулиекольского района Костанайской области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