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ac6a" w14:textId="0db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228. Зарегистрировано Департаментом юстиции Костанайской области 3 июня 2014 года № 4809.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Приречное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Приречное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Приречное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Н. Уразалинов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Приречное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Приречное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Приречное.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Приречное.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Приречное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Приречное.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Приречное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Приречное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Приречное.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Приречное Житикаринского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решением маслихата Житикаринского района Костанайской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Маковея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