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ff57" w14:textId="2d3f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гражданских служащих социального обеспечения, образования, культуры, спорта и ветеринарии,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21 февраля 2014 года № 207. Зарегистрировано Департаментом юстиции Костанайской области 13 марта 2014 года № 4490. Утратило силу решением маслихата Карабалыкского района Костанайской области от 18 января 2016 года № 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Карабалыкского района Костанайской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с силу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 исполнение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должностных окладов и тарифных ставок гражданских служащих социального обеспечения, образования, культуры, спорта и ветеринарии, работающим в сельской местности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установлении повышенных на двадцать пять процентов должностных окладов и тарифных ставок гражданских служащих социального обеспечения, образования, культуры и спорта, работающих в сельской местности" от 27 сентября 2013 года № 163, (зарегистрировано в Реестре государственной регистрации нормативных правовых актов № 4278, опубликовано 7 ноября 2013 года в районной газете "Айна").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Тукпатуллина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И. Захария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Г. Есенова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