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069d" w14:textId="ffd0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Тогузак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апреля 2014 года № 240. Зарегистрировано Департаментом юстиции Костанайской области 27 мая 2014 года № 4769. Утратило силу решением маслихата Карабалыкского района Костанайской области от 4 августа 2020 года № 519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04.08.2020 </w:t>
      </w:r>
      <w:r>
        <w:rPr>
          <w:rFonts w:ascii="Times New Roman"/>
          <w:b w:val="false"/>
          <w:i w:val="false"/>
          <w:color w:val="ff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Тогузак Карабалыкского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Тогузак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37"/>
        <w:gridCol w:w="1763"/>
      </w:tblGrid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одиннадцатой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сессии, секретарь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Тогузак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И. Проскурникова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2014 года № 240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села Тогузак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9"/>
        <w:gridCol w:w="7461"/>
      </w:tblGrid>
      <w:tr>
        <w:trPr>
          <w:trHeight w:val="30" w:hRule="atLeast"/>
        </w:trPr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Тогузак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Тогузак Карабалыкского района Костанайской области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2014 года № 240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Тогузак</w:t>
      </w:r>
      <w:r>
        <w:br/>
      </w:r>
      <w:r>
        <w:rPr>
          <w:rFonts w:ascii="Times New Roman"/>
          <w:b/>
          <w:i w:val="false"/>
          <w:color w:val="000000"/>
        </w:rPr>
        <w:t>Карабалыкского района Костанайской</w:t>
      </w:r>
      <w:r>
        <w:br/>
      </w:r>
      <w:r>
        <w:rPr>
          <w:rFonts w:ascii="Times New Roman"/>
          <w:b/>
          <w:i w:val="false"/>
          <w:color w:val="000000"/>
        </w:rPr>
        <w:t>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Тогузак Карабалыкского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Тогузак.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– раздельный сход) на территории села Тогузак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Тогузак.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Карабалыкского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Тогузак организуется акимом села Тогузак.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Тогузак,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Тогузак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Тогузак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Тогузак для участия в сходе местного сообщества выдвигаются участниками раздельного схода в соответствии с количественным составом утвержденным Карабалыкским районным маслихатом.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Тогузак.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