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5283" w14:textId="740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сентября 2013 года № 152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2014 года № 314. Зарегистрировано Департаментом юстиции Костанайской области 20 января 2015 года № 5323. Утратило силу решением маслихата Карабалыкского района Костанайской области от 22 декабря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13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4240, опубликовано 17 октября 2013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участникам и инвалидам Великой Отечественной войны, ко дню Победы в Великой Отечественной войне в размере 150000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тринадцатой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