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b1b7" w14:textId="291b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Введенского сельского округа Мендыкаринского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марта 2014 года № 231. Зарегистрировано Департаментом юстиции Костанайской области 24 апреля 2014 года № 4646. Утратило силу решением маслихата Мендыкаринского района Костанайской области от 12 февраля 2015 года № 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Мендыкаринского района Костанайской области от 12.02.2015 № 289.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Введенского сельского округа Мендыкаринского района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для участия в сходе местного сообщества Введенского сельского округа Мендыкаринского района Костанайской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Гизбрехт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Введенского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Мухамеджанова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
Введенского сельского округа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
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485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представителей жителей сел Введенского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села Введенка Введенского сельского округа Мендыкаринского района Костанайской 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села Загаринка Введенского сельского округа Мендыкаринского района Костанайской 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села Каменка Введенского сельского округа Мендыкаринского района Костанайской 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села Милютинка Введенского сельского округа Мендыкаринского района Костанайской 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
местного сообщества Введенского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Мендыкаринского района Костанайской области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Введенского сельского округа Мендыкаринского района Костанайской области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Введенского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Введенского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раздельных сходов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Введенского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Мендыкаринского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Введенского сельского округа организуется акимом Введенского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Введенского сельского округа,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Введенского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Введенского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Введенского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Мендыкаринским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Введенского сельского округа.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