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a2b1" w14:textId="ba4a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Сосновского сельского округа Мендыкаринского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Мендыкаринского района Костанайской области от 17 октября 2014 года № 399. Зарегистрировано Департаментом юстиции Костанайской области 21 ноября 2014 года № 5168. Утратило силу постановлением акимата Мендыкаринского района Костанайской области от 5 мая 2016 года № 79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Мендыкаринского района Костанайской области от 05.05.2016 </w:t>
      </w:r>
      <w:r>
        <w:rPr>
          <w:rFonts w:ascii="Times New Roman"/>
          <w:b w:val="false"/>
          <w:i w:val="false"/>
          <w:color w:val="ff0000"/>
          <w:sz w:val="28"/>
        </w:rPr>
        <w:t>№ 79</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Мендыкаринского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Сосновского сельского округа Мендыкаринского района".</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района Хамзина К. 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17 октября 2014 года</w:t>
            </w:r>
            <w:r>
              <w:br/>
            </w:r>
            <w:r>
              <w:rPr>
                <w:rFonts w:ascii="Times New Roman"/>
                <w:b w:val="false"/>
                <w:i w:val="false"/>
                <w:color w:val="000000"/>
                <w:sz w:val="20"/>
              </w:rPr>
              <w:t>№ 399</w:t>
            </w:r>
          </w:p>
        </w:tc>
      </w:tr>
    </w:tbl>
    <w:bookmarkStart w:name="z6"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Государственное учреждение "Аппарат акима Сосновского сельского округа Мендыкаринского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Учредителем государственного учреждения "Аппарат акима Сосновского сельского округа Мендыкаринского района" является государство, в лице акимата Мендыкаринского района.</w:t>
      </w:r>
      <w:r>
        <w:br/>
      </w:r>
      <w:r>
        <w:rPr>
          <w:rFonts w:ascii="Times New Roman"/>
          <w:b w:val="false"/>
          <w:i w:val="false"/>
          <w:color w:val="000000"/>
          <w:sz w:val="28"/>
        </w:rPr>
        <w:t>
      Государственное учреждение "Аппарат акима Сосновского сельского округа Мендыкаринского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Сосновского сельского округа Мендыкаринского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Сосновского сельского округа Мендыкаринского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Режим работы государственного учреждения "Аппарат акима Сосновского сельского округа Мендыкаринского района" устанавливается в соответствии с регламентом работы аппарата,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Сосновского сельского округа Мендыкаринского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Сосновского сельского округа Мендыкаринского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Сосновского сельского округа Мендыкаринского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Сосновского сельского округа Мендыкаринского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111803, Республика Казахстан, Костанайская область, Мендыкаринский район, село Харьковское, улица Центральная, 28.</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Сосновского сельского округа Мендыкаринского района".</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w:t>
      </w:r>
      <w:r>
        <w:br/>
      </w:r>
      <w:r>
        <w:rPr>
          <w:rFonts w:ascii="Times New Roman"/>
          <w:b w:val="false"/>
          <w:i w:val="false"/>
          <w:color w:val="000000"/>
          <w:sz w:val="28"/>
        </w:rPr>
        <w:t>
      государственного учреждения "Аппарат акима Сосновского сельского округа Мендыкаринского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Сосновского сельского округа Мендыкаринского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Сосновского сельского округа Мендыкаринского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Сосновского сельского округа Мендыкаринского района".</w:t>
      </w:r>
      <w:r>
        <w:br/>
      </w:r>
      <w:r>
        <w:rPr>
          <w:rFonts w:ascii="Times New Roman"/>
          <w:b w:val="false"/>
          <w:i w:val="false"/>
          <w:color w:val="000000"/>
          <w:sz w:val="28"/>
        </w:rPr>
        <w:t>
      Если государственному учреждению "Аппарат акима Сосновского сельского округа Мендыкаринского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Миссией государственного учреждения "Аппарат акима Сосновского сельского округа Мендыкаринского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14.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15.Функции: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Сосновского сельского округа Мендыкаринского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Сосновского сельского округа Мендыкаринского района", проведение совещаний, семинаров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организация подготовки и переподготовки государственных служащих государственного учреждения "Аппарат акима Сосновского сельского округа Мендыкаринского района", проведение правового всеобуча;</w:t>
      </w:r>
      <w:r>
        <w:br/>
      </w:r>
      <w:r>
        <w:rPr>
          <w:rFonts w:ascii="Times New Roman"/>
          <w:b w:val="false"/>
          <w:i w:val="false"/>
          <w:color w:val="000000"/>
          <w:sz w:val="28"/>
        </w:rPr>
        <w:t>
      </w:t>
      </w:r>
      <w:r>
        <w:rPr>
          <w:rFonts w:ascii="Times New Roman"/>
          <w:b w:val="false"/>
          <w:i w:val="false"/>
          <w:color w:val="000000"/>
          <w:sz w:val="28"/>
        </w:rPr>
        <w:t>9)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10)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11) организация работы в соответствии с планами делопроизводства в государственном учреждении "Аппарат акима Сосновского сельского округа Мендыкаринского района";</w:t>
      </w:r>
      <w:r>
        <w:br/>
      </w:r>
      <w:r>
        <w:rPr>
          <w:rFonts w:ascii="Times New Roman"/>
          <w:b w:val="false"/>
          <w:i w:val="false"/>
          <w:color w:val="000000"/>
          <w:sz w:val="28"/>
        </w:rPr>
        <w:t>
      </w:t>
      </w:r>
      <w:r>
        <w:rPr>
          <w:rFonts w:ascii="Times New Roman"/>
          <w:b w:val="false"/>
          <w:i w:val="false"/>
          <w:color w:val="000000"/>
          <w:sz w:val="28"/>
        </w:rPr>
        <w:t>12)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13)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14)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15)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16)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18)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19)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20)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22) осуществление иных функций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xml:space="preserve">
      1)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основных задач и функций государственное учреждение "Аппарат акима Сосновского сельского округа Мендыкаринского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3) государственное учреждение "Аппарат акима Сосновского сельского округа Мендыкаринского района" имеет право быть истцом и ответчиком в суде.</w:t>
      </w:r>
      <w:r>
        <w:br/>
      </w: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53"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государственным учреждением "Аппарат акима Сосновского сельского округа Мендыкаринского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Сосновского сельского округа Мендыкаринского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государственного учреждения "Аппарат акима Сосновского сельского округа Мендыкаринского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Полномочия акима государственного учреждения "Аппарат акима Сосновского сельского округа Мендыкаринского района":</w:t>
      </w:r>
      <w:r>
        <w:br/>
      </w:r>
      <w:r>
        <w:rPr>
          <w:rFonts w:ascii="Times New Roman"/>
          <w:b w:val="false"/>
          <w:i w:val="false"/>
          <w:color w:val="000000"/>
          <w:sz w:val="28"/>
        </w:rPr>
        <w:t>
      1) представляет государственное учреждение "Аппарат акима Сосновского сельского округа Мендыкаринского района" в государственных органах и иных организациях;</w:t>
      </w:r>
      <w:r>
        <w:br/>
      </w:r>
      <w:r>
        <w:rPr>
          <w:rFonts w:ascii="Times New Roman"/>
          <w:b w:val="false"/>
          <w:i w:val="false"/>
          <w:color w:val="000000"/>
          <w:sz w:val="28"/>
        </w:rPr>
        <w:t>
      2) разрабатывает Положение государственного учреждения "Аппарат акима Сосновского сельского округа Мендыкаринского района", вносит предложения в акимат района на утверждение структуру и штатную численность аппарата акима Сосновского сельского округа Мендыкаринского района;</w:t>
      </w:r>
      <w:r>
        <w:br/>
      </w:r>
      <w:r>
        <w:rPr>
          <w:rFonts w:ascii="Times New Roman"/>
          <w:b w:val="false"/>
          <w:i w:val="false"/>
          <w:color w:val="000000"/>
          <w:sz w:val="28"/>
        </w:rPr>
        <w:t>
      3) устанавливает внутренний трудовой распорядок в государственном учреждении "Аппарат акима Сосновского сельского округа Мендыкаринского района";</w:t>
      </w:r>
      <w:r>
        <w:br/>
      </w:r>
      <w:r>
        <w:rPr>
          <w:rFonts w:ascii="Times New Roman"/>
          <w:b w:val="false"/>
          <w:i w:val="false"/>
          <w:color w:val="000000"/>
          <w:sz w:val="28"/>
        </w:rPr>
        <w:t>
      4) определяет обязанности и полномочия работников государственного учреждения "Аппарат акима Сосновского сельского округа Мендыкаринского района";</w:t>
      </w:r>
      <w:r>
        <w:br/>
      </w:r>
      <w:r>
        <w:rPr>
          <w:rFonts w:ascii="Times New Roman"/>
          <w:b w:val="false"/>
          <w:i w:val="false"/>
          <w:color w:val="000000"/>
          <w:sz w:val="28"/>
        </w:rPr>
        <w:t>
      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Сосновского сельского округа Мендыкаринского района";</w:t>
      </w:r>
      <w:r>
        <w:br/>
      </w:r>
      <w:r>
        <w:rPr>
          <w:rFonts w:ascii="Times New Roman"/>
          <w:b w:val="false"/>
          <w:i w:val="false"/>
          <w:color w:val="000000"/>
          <w:sz w:val="28"/>
        </w:rPr>
        <w:t>
      6) издает решения и распоряжения, дает указания, обязательные для исполнения сотрудниками государственного учреждения "Аппарат акима Сосновского сельского округа Мендыкаринского района";</w:t>
      </w:r>
      <w:r>
        <w:br/>
      </w:r>
      <w:r>
        <w:rPr>
          <w:rFonts w:ascii="Times New Roman"/>
          <w:b w:val="false"/>
          <w:i w:val="false"/>
          <w:color w:val="000000"/>
          <w:sz w:val="28"/>
        </w:rPr>
        <w:t>
      7)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8) организует работу с кадрами в соответствии с действующим законодательством Республики Казахстан;</w:t>
      </w:r>
      <w:r>
        <w:br/>
      </w:r>
      <w:r>
        <w:rPr>
          <w:rFonts w:ascii="Times New Roman"/>
          <w:b w:val="false"/>
          <w:i w:val="false"/>
          <w:color w:val="000000"/>
          <w:sz w:val="28"/>
        </w:rPr>
        <w:t>
      9) подписывает служебную документацию в пределах своей компетенции;</w:t>
      </w:r>
      <w:r>
        <w:br/>
      </w:r>
      <w:r>
        <w:rPr>
          <w:rFonts w:ascii="Times New Roman"/>
          <w:b w:val="false"/>
          <w:i w:val="false"/>
          <w:color w:val="000000"/>
          <w:sz w:val="28"/>
        </w:rPr>
        <w:t>
      10) направляет работников государственного учреждения "Аппарат акима Сосновского сельского округа Мендыкаринского района" в командировки;</w:t>
      </w:r>
      <w:r>
        <w:br/>
      </w:r>
      <w:r>
        <w:rPr>
          <w:rFonts w:ascii="Times New Roman"/>
          <w:b w:val="false"/>
          <w:i w:val="false"/>
          <w:color w:val="000000"/>
          <w:sz w:val="28"/>
        </w:rPr>
        <w:t>
      11) осуществляет личный прием физических лиц и представителей юридических лиц;</w:t>
      </w:r>
      <w:r>
        <w:br/>
      </w:r>
      <w:r>
        <w:rPr>
          <w:rFonts w:ascii="Times New Roman"/>
          <w:b w:val="false"/>
          <w:i w:val="false"/>
          <w:color w:val="000000"/>
          <w:sz w:val="28"/>
        </w:rPr>
        <w:t>
      12)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13) распоряжается денежными средствами государственного учреждения "Аппарат акима Сосновского сельского округа Мендыкаринского района", подписывает финансовые документы в пределах своей компетенции;</w:t>
      </w:r>
      <w:r>
        <w:br/>
      </w:r>
      <w:r>
        <w:rPr>
          <w:rFonts w:ascii="Times New Roman"/>
          <w:b w:val="false"/>
          <w:i w:val="false"/>
          <w:color w:val="000000"/>
          <w:sz w:val="28"/>
        </w:rPr>
        <w:t>
      14) реализует гендерную политику в пределах своей компетенции;</w:t>
      </w:r>
      <w:r>
        <w:br/>
      </w:r>
      <w:r>
        <w:rPr>
          <w:rFonts w:ascii="Times New Roman"/>
          <w:b w:val="false"/>
          <w:i w:val="false"/>
          <w:color w:val="000000"/>
          <w:sz w:val="28"/>
        </w:rPr>
        <w:t>
      15) ведет борьбу с коррупцией в пределах своей компетенции;</w:t>
      </w:r>
      <w:r>
        <w:br/>
      </w:r>
      <w:r>
        <w:rPr>
          <w:rFonts w:ascii="Times New Roman"/>
          <w:b w:val="false"/>
          <w:i w:val="false"/>
          <w:color w:val="000000"/>
          <w:sz w:val="28"/>
        </w:rPr>
        <w:t>
      16)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государственного учреждения "Аппарат акима Сосновского сельского округа Мендыкаринского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Государственное учреждение "Аппарат акима Сосновского сельского округа Мендыкаринского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Сосновского сельского округа Мендыкаринского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Имущество, закрепленное за государственным учреждением "Аппарат акима Сосновского сельского округа Мендыкаринского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Сосновского сельского округа Мендыкаринского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Реорганизация и ликвидация государственного органа</w:t>
      </w:r>
    </w:p>
    <w:bookmarkEnd w:id="4"/>
    <w:p>
      <w:pPr>
        <w:spacing w:after="0"/>
        <w:ind w:left="0"/>
        <w:jc w:val="left"/>
      </w:pPr>
      <w:r>
        <w:rPr>
          <w:rFonts w:ascii="Times New Roman"/>
          <w:b w:val="false"/>
          <w:i w:val="false"/>
          <w:color w:val="000000"/>
          <w:sz w:val="28"/>
        </w:rPr>
        <w:t>      23. Реорганизация и ликвидация государственного учреждения "Аппарат акима Сосновского сельского округа Мендыкаринского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