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ce61" w14:textId="948c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Краснознаменского сельского округа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августа 2014 года № 199. Зарегистрировано Департаментом юстиции Костанайской области 19 августа 2014 года № 5014. Утратило силу решением маслихата Сарыкольского района Костанайской области от 17 апреля 2020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17.04.2020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Краснознаменского сельского округа Сарыкольского района Костанайской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Краснознаменского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Краснознаменского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Мурзатаев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Краснознаменского сельского округа Сарыкольского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Краснознаменского сельского округа Сарыкольского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Краснознаменского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Краснознаменского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Краснознаменского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Сарыкольского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Краснознаменского сельского округа организуется акимом Краснознаменского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Краснознаменского сельского округа, имеющих право в нем участвовать.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Краснознаменского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Краснознаменского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 Краснознаменского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Сарыкольским районным маслихатом.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Краснознаменского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Краснознаменского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2014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</w:t>
      </w:r>
      <w:r>
        <w:br/>
      </w:r>
      <w:r>
        <w:rPr>
          <w:rFonts w:ascii="Times New Roman"/>
          <w:b/>
          <w:i w:val="false"/>
          <w:color w:val="000000"/>
        </w:rPr>
        <w:t>в сходах местного сообщества Краснознаменского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Сарыкольского района Костанайской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Краснознаменского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Новое Краснознаменского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Караоба Краснознаменского сельского округа Сарыкольского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