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a10e" w14:textId="6f6a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7 октября 2010 года № 312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30 октября 2014 года № 234. Зарегистрировано Департаментом юстиции Костанайской области 21 ноября 2014 года № 5163.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9-18-125, опубликовано 18 ноября 2010 года в районной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"заявитель" и "получатель" заменить словом "услугополучатель";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Тарановского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Тарановский отдел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третьей,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