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40968" w14:textId="2740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Нелюбинского сельского округа от 2 ноября 2009 года № 1 "О присвоении наименований улицам сел Нелюбинского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Павловского сельского округа Тарановского района Костанайской области от 25 апреля 2014 года № 2. Зарегистрировано Департаментом юстиции Костанайской области 2 июня 2014 года № 4782. Утратило силу решением акима Павловского сельского округа Тарановского района Костанайской области от 12 марта 2018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Павловского сельского округа Тарановского района Костанайской области от 12.03.2018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ономастики", аким Павловского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Нелюбинского сельского округа от 2 ноября 2009 года № 1 "О присвоении наименований улицам сел Нелюбинского сельского округа" (зарегистрировано в Реестре государственной регистрации нормативных правовых актов под № 9-18-104, опубликовано 10 декабря 2009 года в районной газете "Маяк")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решения на государственном языке: слова "Нелюбин селолық", "селоларының", "Нелюбин селосының", "Барсуков селосының" заменить соответственно словами "Павлов ауылдық", "ауылдарының", "Нелюбинка ауылының", "Барсуковка ауылының";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решения на русском языке: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"Нелюбинского" заменить словами "Павловского".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Жортынбаев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