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6480" w14:textId="0a06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Вишневого сельского округа от 19 ноября 2008 года № 22 "О наименовании составных частей населенного пункта села Белояровка Вишневого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Вишневого сельского округа Федоровского района Костанайской области от 27 мая 2014 года № 4. Зарегистрировано Департаментом юстиции Костанайской области 23 июня 2014 года № 4865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Вишневого сельского округа от 19 ноября 2008 года № 22 "О наименовании составных частей населенного пункта села Белояровка Вишневого сельского округа" (зарегистрировано в Реестре государственной регистрации нормативных правовых актов за № 9-20-99,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Белояровка, аким Вишневого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Вишневого сельского округа 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