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b1a1" w14:textId="f69b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Коржинкольского сельского округа от 18 ноября 2008 года № 12 "О наименовании составных частей населенного пункта села Березовка Коржинкольского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Коржинкольского сельского округа Федоровского района Костанайской области от 28 мая 2014 года № 11. Зарегистрировано Департаментом юстиции Костанайской области 1 июля 2014 года № 4900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Коржинкольского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Коржинкольского сельского округа от 18 ноября 2008 года № 12 "О наименовании составных частей населенного пункта села Березовка Коржинкольского сельского округа" (зарегистрировано в Реестре государственной регистрации нормативных правовых актов за № 9-20-105, опубликовано 1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Коржинкольского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