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14ed" w14:textId="7621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Павлодара на 2015 - 2017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24 декабря 2014 года № 341/48. Зарегистрировано Департаментом юстиции Павлодарской области 13 января 2015 года № 4258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12 декабря 2014 года № 299/37 "Об областном бюджете на 2015 – 2017 годы",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города Павлодара на 2015 – 2017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доходы – 38 662 011 тысячи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28 608 645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неналоговым поступлениям – 244 686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2 229 055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7 579 625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40 221 524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339 224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–339 224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профицит бюджета – -1 220 289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использование профицита бюджета – 1 220 289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города Павлодара Павлодарской области от 18.03.2015 </w:t>
      </w:r>
      <w:r>
        <w:rPr>
          <w:rFonts w:ascii="Times New Roman"/>
          <w:b w:val="false"/>
          <w:i w:val="false"/>
          <w:color w:val="ff0000"/>
          <w:sz w:val="28"/>
        </w:rPr>
        <w:t>N 369/51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26.05.2015 </w:t>
      </w:r>
      <w:r>
        <w:rPr>
          <w:rFonts w:ascii="Times New Roman"/>
          <w:b w:val="false"/>
          <w:i w:val="false"/>
          <w:color w:val="ff0000"/>
          <w:sz w:val="28"/>
        </w:rPr>
        <w:t>N 389/53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24.08.2015 </w:t>
      </w:r>
      <w:r>
        <w:rPr>
          <w:rFonts w:ascii="Times New Roman"/>
          <w:b w:val="false"/>
          <w:i w:val="false"/>
          <w:color w:val="ff0000"/>
          <w:sz w:val="28"/>
        </w:rPr>
        <w:t>№ 421/57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04.11.2015 </w:t>
      </w:r>
      <w:r>
        <w:rPr>
          <w:rFonts w:ascii="Times New Roman"/>
          <w:b w:val="false"/>
          <w:i w:val="false"/>
          <w:color w:val="ff0000"/>
          <w:sz w:val="28"/>
        </w:rPr>
        <w:t>№ 430/59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22.12.2015 </w:t>
      </w:r>
      <w:r>
        <w:rPr>
          <w:rFonts w:ascii="Times New Roman"/>
          <w:b w:val="false"/>
          <w:i w:val="false"/>
          <w:color w:val="ff0000"/>
          <w:sz w:val="28"/>
        </w:rPr>
        <w:t>№ 439/61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Учесть, что в бюджете города Павлодара на 2015 год предусмотрены бюджетные изъятия из бюджета города Павлодара в областной бюджет в сумме 14 490 615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Утвердить на 2015 год резерв местного исполнительного органа города Павлодара в сумме 140 430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изменением, внесенным решением маслихата города Павлодара Павлодарской области от 04.11.2015 </w:t>
      </w:r>
      <w:r>
        <w:rPr>
          <w:rFonts w:ascii="Times New Roman"/>
          <w:b w:val="false"/>
          <w:i w:val="false"/>
          <w:color w:val="ff0000"/>
          <w:sz w:val="28"/>
        </w:rPr>
        <w:t>№ 430/59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перечень местных бюджетных программ, не подлежащих секвестру в процессе исполнения бюджета города Павлодара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перечень бюджетных программ аппаратов акимов Кенжекольского сельского округа, села Мойылды, села Павлодарское, поселка Ленинский, села Жетекши,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5-1. Утвердить объемы распределения сумм трансфертов органам местного самоуправления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5-1 в соответствии с решением маслихата города Павлодара Павлодарской области от 26.05.2015 </w:t>
      </w:r>
      <w:r>
        <w:rPr>
          <w:rFonts w:ascii="Times New Roman"/>
          <w:b w:val="false"/>
          <w:i w:val="false"/>
          <w:color w:val="ff0000"/>
          <w:sz w:val="28"/>
        </w:rPr>
        <w:t>N 389/53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установить повышение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Контроль за выполнением настоящего решения возложить на постоянную комиссию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решение вводится в действие с 1 января 2015 года и утрачивает силу с введением в действие решения маслихата о бюджете города Павлодара на следующий плановый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города Павлодара Павлодарской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439/61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7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86"/>
        <w:gridCol w:w="1186"/>
        <w:gridCol w:w="5326"/>
        <w:gridCol w:w="2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-1220289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7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33624693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502"/>
        <w:gridCol w:w="1221"/>
        <w:gridCol w:w="1221"/>
        <w:gridCol w:w="5481"/>
        <w:gridCol w:w="30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33624693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7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35887410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33060819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502"/>
        <w:gridCol w:w="1221"/>
        <w:gridCol w:w="1221"/>
        <w:gridCol w:w="5481"/>
        <w:gridCol w:w="30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35887410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бюджета города Павлодара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161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2015 год аппарата</w:t>
      </w:r>
      <w:r>
        <w:br/>
      </w:r>
      <w:r>
        <w:rPr>
          <w:rFonts w:ascii="Times New Roman"/>
          <w:b/>
          <w:i w:val="false"/>
          <w:color w:val="000000"/>
        </w:rPr>
        <w:t>акима Кенжекольского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2015 год</w:t>
      </w:r>
      <w:r>
        <w:br/>
      </w:r>
      <w:r>
        <w:rPr>
          <w:rFonts w:ascii="Times New Roman"/>
          <w:b/>
          <w:i w:val="false"/>
          <w:color w:val="000000"/>
        </w:rPr>
        <w:t>аппарата акима села Мойылды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2015 год</w:t>
      </w:r>
      <w:r>
        <w:br/>
      </w:r>
      <w:r>
        <w:rPr>
          <w:rFonts w:ascii="Times New Roman"/>
          <w:b/>
          <w:i w:val="false"/>
          <w:color w:val="000000"/>
        </w:rPr>
        <w:t>аппарата акима села Павлодарское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2015 год</w:t>
      </w:r>
      <w:r>
        <w:br/>
      </w:r>
      <w:r>
        <w:rPr>
          <w:rFonts w:ascii="Times New Roman"/>
          <w:b/>
          <w:i w:val="false"/>
          <w:color w:val="000000"/>
        </w:rPr>
        <w:t>аппарата акима поселка Ленинский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2015 год</w:t>
      </w:r>
      <w:r>
        <w:br/>
      </w:r>
      <w:r>
        <w:rPr>
          <w:rFonts w:ascii="Times New Roman"/>
          <w:b/>
          <w:i w:val="false"/>
          <w:color w:val="000000"/>
        </w:rPr>
        <w:t>аппарата акима села Жетекши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2014 года № 341/48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объемов сумм трансфертов органам местного</w:t>
      </w:r>
      <w:r>
        <w:br/>
      </w:r>
      <w:r>
        <w:rPr>
          <w:rFonts w:ascii="Times New Roman"/>
          <w:b/>
          <w:i w:val="false"/>
          <w:color w:val="000000"/>
        </w:rPr>
        <w:t>самоуправления в разрезе сельских зон города Павлодара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10 в соответствии с решением маслихата города Павлодара Павлодарской области от 26.05.2015 </w:t>
      </w:r>
      <w:r>
        <w:rPr>
          <w:rFonts w:ascii="Times New Roman"/>
          <w:b w:val="false"/>
          <w:i w:val="false"/>
          <w:color w:val="ff0000"/>
          <w:sz w:val="28"/>
        </w:rPr>
        <w:t>N 389/53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в редакции решения маслихата города Павлодара Павлодарской области от 04.11.2015 </w:t>
      </w:r>
      <w:r>
        <w:rPr>
          <w:rFonts w:ascii="Times New Roman"/>
          <w:b w:val="false"/>
          <w:i w:val="false"/>
          <w:color w:val="ff0000"/>
          <w:sz w:val="28"/>
        </w:rPr>
        <w:t>№ 430/59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0"/>
        <w:gridCol w:w="1765"/>
        <w:gridCol w:w="8695"/>
      </w:tblGrid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Павлодарское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