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4f14" w14:textId="24d4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№ 164-5/23 от 27 декабря 2013 года "О бюджете Железинского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25 июля 2014 года № 204-5/28. Зарегистрировано Департаментом юстиции Павлодарской области 18 августа 2014 года № 3933.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11 июля 2014 года № 279/32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(XXIII очередная сессия, V созыва) № 164-5/23 от 27 декабря 2013 года "О бюджете Железинского района на 2014 - 2016 годы" (зарегистрированное в Реестре государственной регистрации нормативных правовых актов от 09 января 2014 года за № 3659, опубликованные в районных газетах "Родные просторы", "Туған өлке" от 18 января 2014 года № 3),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"2659188" заменить цифрами "2659552"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"504438" заменить цифрами "519438";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"5926" заменить цифрами "5928";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"2147027" заменить цифрами "2132389";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"2673786" заменить цифрами "2670308";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"23790" заменить цифрами "26568";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"30558" заменить цифрами "33336";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"2257" заменить цифрами "5652";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"2257" заменить цифрами "5652";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"-40645" заменить цифрами "-42976";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"40645" заменить цифрами "42976";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XXVIII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204-5/28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реализация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