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dc6" w14:textId="2440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от 18 февраля 2014 года № 1/26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2/33. Зарегистрировано Департаментом юстиции Павлодарской области 10 октября 2014 года № 4114. Утратило силу решением маслихата Качирского района Павлодарской области от 22 апреля 2016 года № 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22.04.2016 № 3/3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Качирский районный маслихатп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18 февраля 2014 года № 1/26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3743, опубликованное 5 апреля 2014 года в газете "Тереңкөл тынысы" № 14, 5 апреля 2014 года в газете "Заря" №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второе воскресенье октября – День инвалидов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"семьи, имеющие детей до восемнадцати лет из числа получателей государственных пособий;";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"ко Дню инвалидов Республики Казахстан для категорий, указанных в абзацах первом, втором, третьем,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категории, указанной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погашение затрат по коммунальным услугам в размере 2 МРП – на основании личного заявления,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списка, предоставляемого уполномоченной организацией;".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комиссию районного маслихата по социальной сфере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