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3d51" w14:textId="ea33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организаций, проживающим и работающим в сельских населенных 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29 сентября 2014 года № 14/40. Зарегистрировано Департаментом юстиции Павлодарской области 17 октября 2014 года № 4118. Утратило силу решением Майского района Павлодарской области от 23 июня 2020 года № 1/60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23.06.2020 № 1/60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ежегодную единовременную социальную помощь на приобретение топлива специалистам государственных организаций социального обеспечения, образования, культуры, спорта и ветеринарии, проживающим и работающим в сельских населенных пунктах Майского района, в размере 5 (пяти) месячных расчетных показателей.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вопросу социально-экономического развития и бюджета.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Жетыбаева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Майского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