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486" w14:textId="739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(28 очередная сессия, 5 созыв) от 25 декабря 2013 года № 28/189 "О Павлодарском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26 декабря 2014 года № 41/311. Зарегистрировано Департаментом юстиции Павлодарской области 26 декабря 2014 года № 4240.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300/37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(28 очередная сессия, 5 созыв) от 25 декабря 2013 года № 28/189 "О Павлодарском районном бюджете на 2014 - 2016 годы" (зарегистрированное в Реестре государственной регистрации нормативных правовых актов № 3667, опубликованное от 30 января 2014 года в районной газете "Заман тынысы" № 5, опубликованное от 30 января 2014 года в районной газете "Нива" № 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"2 693 013" заменить цифрами "2 691 433";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"2 151 509" заменить цифрами "2 149 929";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"2 733 815" заменить цифрами "2 732 235";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 очередная сессия, 5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41/311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 очередная сессия, 5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