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3270" w14:textId="b8c3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геологии и пользования водными ресурсами,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мая 2014 года N 2/347. Зарегистрировано в Департаменте юстиции города Алматы 20 мая 2014 года за N 1047. Утратило силу постановлением акимата города Алматы от 18 ноября 2015 года № 4/635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18.11.2015 № 4/635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«Об утверждении стандартов государственных услуг в сфере геологии и пользования водными ресурсами»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«Заключение контрактов на строительство и (или) эксплуатацию подземных сооружений, не связанных с разведкой или добычей»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«Заключение, регистрация и хранение контрактов на разведку, добычу общераспространенных полезных ископаемых»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«Регистрация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«О недрах и недропользовании»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«Регистрация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 А. Есимов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2014 года № 2/347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«Заключение контрактов</w:t>
      </w:r>
      <w:r>
        <w:br/>
      </w:r>
      <w:r>
        <w:rPr>
          <w:rFonts w:ascii="Times New Roman"/>
          <w:b/>
          <w:i w:val="false"/>
          <w:color w:val="000000"/>
        </w:rPr>
        <w:t>
на строительство и (или) эксплуатацию подземных</w:t>
      </w:r>
      <w:r>
        <w:br/>
      </w:r>
      <w:r>
        <w:rPr>
          <w:rFonts w:ascii="Times New Roman"/>
          <w:b/>
          <w:i w:val="false"/>
          <w:color w:val="000000"/>
        </w:rPr>
        <w:t>
сооружений, не связанных с разведкой или добычей»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«Заключение контрактов на строительство и (или) эксплуатацию подземных сооружений, не связанных с разведкой или добычей» (далее – государственная услуга) разработан на основании Стандартов государственных услуг в сфере геологии и пользования водными ресурсами,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коммунальным государственным учреждением «Управление природных ресурсов и регулирования природопользования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контракт на строительство и (или) эксплуатацию подземных сооружений, не связанных с разведкой или добычей.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(либо его представителя по доверенности),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 (либо его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экологического регулирования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экологического регулирования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руководителю отдела экологического регулирования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экологического регулирования услугодателя согласно резолюции руководителя услугодателя отписывает заявление услугополучателя специалисту отдела экологического регулирования услугодателя для проверки представленных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отдела экологического регулирования услугодателя формирует соответствующий  контракт на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формирования соответствующего контракта на строительство и (или) эксплуатацию подземных сооружений, не связанных с разведкой или добычей специалист отдела экологического регулирования услугодателя предает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подписанный контракт на строительство и (или) эксплуатацию подземных сооружений, не связанных с разведкой или добычей передается услугополучателю (либо его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и выдача результата оказания государственной услуги осуществляется услугодателем - 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 15 (пятнадцать) календарных дней с момента сдачи пакета документов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между структурными подразделениями (работниками) услугодателя приведено в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«Заключение контрактов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эксплуатацию подземных сооружений,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связанных с разведкой или добычей»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услугодателя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077"/>
        <w:gridCol w:w="1908"/>
        <w:gridCol w:w="1908"/>
        <w:gridCol w:w="2446"/>
        <w:gridCol w:w="2081"/>
        <w:gridCol w:w="1909"/>
      </w:tblGrid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(ра-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</w:tr>
      <w:tr>
        <w:trPr>
          <w:trHeight w:val="285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добычей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2014 года № 2/347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«Заключение, регистрация и</w:t>
      </w:r>
      <w:r>
        <w:br/>
      </w:r>
      <w:r>
        <w:rPr>
          <w:rFonts w:ascii="Times New Roman"/>
          <w:b/>
          <w:i w:val="false"/>
          <w:color w:val="000000"/>
        </w:rPr>
        <w:t>
хранение контрактов на разведку, добычу</w:t>
      </w:r>
      <w:r>
        <w:br/>
      </w:r>
      <w:r>
        <w:rPr>
          <w:rFonts w:ascii="Times New Roman"/>
          <w:b/>
          <w:i w:val="false"/>
          <w:color w:val="000000"/>
        </w:rPr>
        <w:t>
общераспространенных полезных ископаемых»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«Заключение, регистрация и хранение контрактов на разведку, добычу общераспространенных полезных ископаемых» (далее – государственная услуга) разработан на основании Стандартов государственных услуг в сфере геологии и пользования водными ресурсами,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коммунальным государственным учреждением «Управление природных ресурсов и регулирования природопользования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подписанный и зарегистрированный контракт на разведку,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(либо его представителя по доверенности),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 (либо его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10 (десять) минут.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экологического регулирования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экологического регулирования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 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руководителю отдела экологического регулирования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экологического регулирования услугодателя согласно резолюции руководителя услугодателя отписывает заявление услугополучателя специалисту отдела экологического регулирования услугодателя для проверки представленных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отдела экологического регулирования услугодателя формирует соответствующий контракт на разведку,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формирования соответствующего контракта на разведку, добычу общераспространенных полезных ископаемых специалист отдела экологического регулирования услугодателя предает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подписанный и зарегистрированный контракт на разведку, добычу общераспространенных полезных ископаемых передается услугополучателю (либо его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и выдача результата оказания государственной услуги осуществляется услугодателем - 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 15 (пятнадцать) календарных дней с момента сдачи пакета документов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между структурными подразделениями (работниками) услугодателя приведено в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«Заключение, регистрация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хранение контрактов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полезных ископаемых»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077"/>
        <w:gridCol w:w="1908"/>
        <w:gridCol w:w="1908"/>
        <w:gridCol w:w="2446"/>
        <w:gridCol w:w="2081"/>
        <w:gridCol w:w="1909"/>
      </w:tblGrid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(ра-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</w:tr>
      <w:tr>
        <w:trPr>
          <w:trHeight w:val="285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2014 года № 2/347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«Регистрация сервитутов на</w:t>
      </w:r>
      <w:r>
        <w:br/>
      </w:r>
      <w:r>
        <w:rPr>
          <w:rFonts w:ascii="Times New Roman"/>
          <w:b/>
          <w:i w:val="false"/>
          <w:color w:val="000000"/>
        </w:rPr>
        <w:t>
участки недр, предоставленных для проведения разведки</w:t>
      </w:r>
      <w:r>
        <w:br/>
      </w:r>
      <w:r>
        <w:rPr>
          <w:rFonts w:ascii="Times New Roman"/>
          <w:b/>
          <w:i w:val="false"/>
          <w:color w:val="000000"/>
        </w:rPr>
        <w:t>
и добычи общераспространенных полезных ископаемых,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и (или) подземных сооружений, не</w:t>
      </w:r>
      <w:r>
        <w:br/>
      </w:r>
      <w:r>
        <w:rPr>
          <w:rFonts w:ascii="Times New Roman"/>
          <w:b/>
          <w:i w:val="false"/>
          <w:color w:val="000000"/>
        </w:rPr>
        <w:t>
связанных с разведкой или добычей, в случаях,</w:t>
      </w:r>
      <w:r>
        <w:br/>
      </w:r>
      <w:r>
        <w:rPr>
          <w:rFonts w:ascii="Times New Roman"/>
          <w:b/>
          <w:i w:val="false"/>
          <w:color w:val="000000"/>
        </w:rPr>
        <w:t>
предусмотренных Законом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недрах и недропользовании» 1.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«О недрах и недропользовании» (далее – государственная услуга) разработан на основании Стандартов государственных услуг в сфере геологии и пользования водными ресурсами,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коммунальным государственным учреждением «Управление природных ресурсов и регулирования природопользования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письмо-уведомление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(либо его представителя по доверенности),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 (либо его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подачи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составляет не более 10 (десяти) минут.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экологического регулирования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экологического регулирования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руководителю отдела экологического регулирования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экологического регулирования услугодателя согласно резолюции руководителя услугодателя отписывает заявление услугополучателя специалисту отдела экологического регулирования услугодателя для проверки представленных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отдела экологического регулирования услугодателя формирует соответствующий письмо-уведомление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формирования соответствующего письма-уведомления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 специалист отдела экологического регулирования услугодателя предает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подписанное письмо-уведомление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 передается услугополучателю (либо его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и выдача результата оказания государственной услуги осуществляется услугодателем - 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лицам, на платной основе, за оказание которой взимается сбор за государственную регистрацию сервитута в размере 0,5 месячного расчетного показателя согласно строки 3.4. таблицы </w:t>
      </w:r>
      <w:r>
        <w:rPr>
          <w:rFonts w:ascii="Times New Roman"/>
          <w:b w:val="false"/>
          <w:i w:val="false"/>
          <w:color w:val="000000"/>
          <w:sz w:val="28"/>
        </w:rPr>
        <w:t>статьи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государственного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 15 (пятнадцать) календарных дней с момента сдачи пакета документов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последовательности процедур между структурными подразделениями (работниками) услугодателя приведено в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сервитутов на участки недр,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предоставленных для проведения разведки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общераспространенных полезных ископаемых,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 (или) подземных сооружений,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связанных с разведкой или добычей, в случаях,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предусмотренных Законом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недрах и недропользовании»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услугодателя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077"/>
        <w:gridCol w:w="1908"/>
        <w:gridCol w:w="1908"/>
        <w:gridCol w:w="2446"/>
        <w:gridCol w:w="2081"/>
        <w:gridCol w:w="1909"/>
      </w:tblGrid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(ра-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</w:tr>
      <w:tr>
        <w:trPr>
          <w:trHeight w:val="285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вании»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надцать)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2014 года № 2/347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«Регистрация контрактов на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права недропользования, на строительство</w:t>
      </w:r>
      <w:r>
        <w:br/>
      </w:r>
      <w:r>
        <w:rPr>
          <w:rFonts w:ascii="Times New Roman"/>
          <w:b/>
          <w:i w:val="false"/>
          <w:color w:val="000000"/>
        </w:rPr>
        <w:t>
и (или) эксплуатацию подземных сооружений, не связанных</w:t>
      </w:r>
      <w:r>
        <w:br/>
      </w:r>
      <w:r>
        <w:rPr>
          <w:rFonts w:ascii="Times New Roman"/>
          <w:b/>
          <w:i w:val="false"/>
          <w:color w:val="000000"/>
        </w:rPr>
        <w:t>
с разведкой или добычей» 1. Общие положения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добычей»  (далее – государственная услуга) разработан на основании Стандартов государственных услуг в сфере геологии и пользования водными ресурсами,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акиматом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выдачу результата государственной услуги осуществляет  коммунальное государственное учреждение «Управление природных ресурсов и регулирования природопользования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акт государственной регистрации контракта на предоставление права недропользования в Республике Казахстан на строительство и (или) эксплуатацию подземных сооружений, не связанных с разведкой или добычей,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(либо его представителя по доверенности),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 (либо его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10 (десять) минут.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экологического регулирования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экологического регулирования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 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руководителю отдела экологического регулирования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экологического регулирования услугодателя согласно резолюции руководителя услугодателя отписывает заявление услугополучателя специалисту отдела экологического регулирования услугодателя для проверки представленных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отдела экологического регулирования услугодателя формирует соответствующий акт государственной регистрации контракта на предоставление права недропользования в Республике Казахстан на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формирования соответствующего акта государственной регистрации контракта на предоставление права недропользования в  Республике Казахстан на строительство и (или) эксплуатацию подземных сооружений, не связанных с разведкой или добычей специалист отдела экологического регулирования услугодателя предает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подписанный акт государственной регистрации контракта на предоставление права недропользования в Республике Казахстан на строительство и (или) эксплуатацию подземных сооружений, не связанных с разведкой или добычей передается услугополучателю (либо его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и выдача результата оказания государственной услуги осуществляется услугодателем - с понедельника по пятницу с 9-00 до 18-00 часов с перерывом на обед с 13-00 до 14-00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 5 (пять) рабочих дней с момента сдачи пакета документов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между структурными подразделениями (работниками) услугодателя приведено в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контрактов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предоставление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сооружений, не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разведкой или добычей»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услугодателя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077"/>
        <w:gridCol w:w="1909"/>
        <w:gridCol w:w="1909"/>
        <w:gridCol w:w="2443"/>
        <w:gridCol w:w="2082"/>
        <w:gridCol w:w="1909"/>
      </w:tblGrid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(ра-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</w:tr>
      <w:tr>
        <w:trPr>
          <w:trHeight w:val="285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добычей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(пять)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