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6f1f" w14:textId="6886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целевых групп и установлении дополнительного перечня лиц, относящихся к целевым группам населения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17 апреля 2014 года N 586. Зарегистрировано Департаментом юстиции Северо-Казахстанской области 16 мая 2014 года N 2781. Утратило силу (письмо руководителя аппарата акима города Петропавловска Северо-Казахстанской области от 10 марта 2015 года N 16.6.7/464)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руководителя аппарата акима города Петропавловска Северо-Казахстанской области от 10.03.2015 N 16.6.7/464).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23 января 2001 года "О занятости населения",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перечень целевых групп населения города Петропавловска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следующий дополнительный перечень лиц, относящихся к целевым группам населения города Петропавловска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у которых истек срок трудового договора в связи с завершением временных и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Северо-Казахстанской области от 17 марта 2010 года № 308 "Об установлении дополнительного перечня лиц, относящихся к целевым группам населения города Петропавловска" (зарегистрировано в Реестре государственной регистрации нормативных правовых актов за № 13-1-177 от 23 апреля 2010 года, опубликовано в газетах "Қызылжар нұры" от 21 мая 2010 года № 23 (285), "Проспект СК" от 21 мая 2010 года № 22(332).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Петропавловска" своевременно обеспечивать меры по содействию занятости и социальной защите лиц, отнесенных к целевым и дополнительному перечню лиц,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Закарьянов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