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48ed" w14:textId="68a4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Мамлютского района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19 мая 2014 года N 31/6. Зарегистрировано Департаментом юстиции Северо-Казахстанской области 4 июня 2014 года N 2816. Утратило силу в связи с истечением срока действия (письмо аппарата маслихата Мамлютского района Северо-Казахстанской области от 29 января 2015 года N 17)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маслихата Мамлютского района Северо-Казахстанской области от 29.01.2015 N 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с учетом потребности, заявленной акимом Мамлютского района,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Мамлютского района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в виде бюджетного кредита в сумме, не превышающей одной тысячи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распространяются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Бекенов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19 мая 2014 года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Насыров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19 мая 2014 года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Биктимиров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