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b2b1" w14:textId="922b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29 октября 2014 года N 365. Зарегистрировано Департаментом юстиции Северо-Казахстанской области 28 ноября 2014 года N 3003. Утратило силу постановлением акимата Мамлютского района Северо-Казахстанской области от 14.01.2015 N 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Мамлютского района Северо-Казахстанской области от 14.01.2015 N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Уголовного кодекса Республики Казахстан от 16 июля 1997 года,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лиц, осужденных к отбыванию наказания в виде привлечения к общественным работам,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Мамлютского района Северо-Казахстанской области Могунову Д.А.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акимата Мамлютского района Северо-Казахстанской области от 29 октября 2014 года № 365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общественных работ для лиц, осужденных к отбыванию наказания, в виде привлечения к общественным работам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Уборка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Очистка территории от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Очистка территории от снега.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Очистка территории от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Очистка территории от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Очистка территории от сорняка.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Сбор и вывоз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Обрезка порослей.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Обрезка деревьев и кустарников.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Побелка деревьев и кустарников.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Посадка деревьев и кустарников.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Разбивка цветочных клуб.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Перекопка газонов вручную.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Скашивание травы.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Побелка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Покраска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Побелка бордюр.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Ремонт и покраска изгороди.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Погрузочно-разгрузочные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Уборка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