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ad50" w14:textId="d18a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Атырауской области от 20 марта 2014 года № 80. Зарегистрировано Департаментом юстиции Атырауской области 30 апреля 2014 года № 2902. Утратило силу постановлением акимата Атырауской области от 03 июля 2015 года № 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акимата Атырауской области от 03.07.2015 №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</w:t>
      </w:r>
      <w:r>
        <w:rPr>
          <w:rFonts w:ascii="Times New Roman"/>
          <w:b w:val="false"/>
          <w:i w:val="false"/>
          <w:color w:val="ff0000"/>
          <w:sz w:val="28"/>
        </w:rPr>
        <w:t xml:space="preserve"> истечении</w:t>
      </w:r>
      <w:r>
        <w:rPr>
          <w:rFonts w:ascii="Times New Roman"/>
          <w:b w:val="false"/>
          <w:i w:val="false"/>
          <w:color w:val="ff0000"/>
          <w:sz w:val="28"/>
        </w:rPr>
        <w:t xml:space="preserve"> десяти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календарных</w:t>
      </w:r>
      <w:r>
        <w:rPr>
          <w:rFonts w:ascii="Times New Roman"/>
          <w:b w:val="false"/>
          <w:i w:val="false"/>
          <w:color w:val="ff0000"/>
          <w:sz w:val="28"/>
        </w:rPr>
        <w:t xml:space="preserve"> дней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после</w:t>
      </w:r>
      <w:r>
        <w:rPr>
          <w:rFonts w:ascii="Times New Roman"/>
          <w:b w:val="false"/>
          <w:i w:val="false"/>
          <w:color w:val="ff0000"/>
          <w:sz w:val="28"/>
        </w:rPr>
        <w:t xml:space="preserve"> дня</w:t>
      </w:r>
      <w:r>
        <w:rPr>
          <w:rFonts w:ascii="Times New Roman"/>
          <w:b w:val="false"/>
          <w:i w:val="false"/>
          <w:color w:val="ff0000"/>
          <w:sz w:val="28"/>
        </w:rPr>
        <w:t xml:space="preserve"> его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первого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официального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марта 2014 года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80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– государственная услуга) оказывается государственным учреждением "Управление физической культуры и спорта Атырауской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документы определенные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утвержденной постановлением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поступившие документы от курьера ЦОНа,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руководителю для резолюции в течении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осуществляет ознакомление с поступившими документами и отправляет специалисту на исполнение в течении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рассматривает поступившие документы, готовит результат государственной услуги и направляет на подпись руководителю в течении 29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и направляет в канцелярию в течении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передает результат государственной услуги курьеру ЦОНа для выдачи услугополучателю в течении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по оказанию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ЦОН приведена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>2 к настоящему Регламенту)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ЦОНа принимает от услугополучателя необходимые документы, указанные в пункте 9 Стандарта, в случае предоставления неполного пакета документов, выдает расписку об отказе в их принятии;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если документы полные, работник ЦОНа регистрирует заявление, выдает расписку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3 - работник ЦОН предоставляет принятые документы в накопительный сектор ЦОНа и вводит данные в информационную систему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накопительный сектор собирает документы, составляет реестр и в течение одного рабочего дня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5 – содержание каждой процедуры (действия),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сектора сбора информаций ЦОНа с помощью сканерного штрих-кода отмечает полученные документы от услугодателя в ЦОН и в тот же день направляет инспектору для выдачи готовых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7 – работник, осуществляющий выдачу готовых документов, выдает услугополучателю результат государственной услуги. В случае неявки услугополучателя за результатом услуги в течении одного месяца ЦОН направляет результат в архив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категорий: кандидат в мастера спорта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судья по спорту первой категории"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по оказанию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категорий: кандидат в мастера спорта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судья по спорту первой категории"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 разрядов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категорий: кандидат в 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спортивный разряд, тренер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 категории,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 первой категории"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марта 2014 года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80</w:t>
            </w:r>
          </w:p>
          <w:bookmarkEnd w:id="10"/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 оказывается отделами физической культуры и спорта города Атырау и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выписка из приказа о присвоении спортивного звания, разряда спортсменам,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документы определенные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утвержденной постановлением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поступившие документы от курьера ЦОНа,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руководителю для резолюции в течении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осуществляет ознакомление с поступившими документами и отправляет специалисту на исполнение в течении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рассматривает поступившие документы, готовит результат государственной услуги и направляет на подпись руководителю в течении 29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и направляет в канцелярию в течении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передает результат государственной услуги курьеру ЦОНа для выдачи услугополучателю в течении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по оказанию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ЦОН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ЦОНа принимает от услугополучателя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выдает расписку об отказе в их принятии;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если документы полные, работник ЦОНа регистрирует заявление, выдает расписку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3 - работник ЦОН предоставляет принятые документы в накопительный сектор ЦОНа и вводит данные в информационную систему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накопительный сектор собирает документы, составляет реестр и в течение одного рабочего дня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5 – содержание каждой процедуры (действия),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сектора сбора информаций ЦОНа с помощью сканерного штрих-кода отмечает полученные документы от услугодателя в ЦОН и в тот же день направляет инспектору для выдачи готовых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7 – работник, осуществляющий выдачу готовых документов, выдает услугополучателю результат государственной услуги. В случае неявки услугополучателя за результатом услуги в течении одного месяца ЦОН направляет результат в архив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категорий: второй и третий, первый,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третий юношеские,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второй категории,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высшего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второй категории, судья по спорту"</w:t>
            </w:r>
          </w:p>
          <w:bookmarkEnd w:id="1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по оказанию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категорий: второй и третий, первый,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третий юношеские,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второй категории,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высшего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второй категории, судья по спорту"</w:t>
            </w:r>
          </w:p>
          <w:bookmarkEnd w:id="1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категорий: второй и третий, первый,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юношеские,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второй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категории, судья по спорту"</w:t>
            </w:r>
          </w:p>
          <w:bookmarkEnd w:id="1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