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b7c3" w14:textId="672b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11 июня 2012 года №191 "Об организации в Курмангазинском районе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декабря 2014 года № 545. Зарегистрировано Департаментом юстиции Атырауской области 24 декабря 2014 года № 3067.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11 июня 2012 года № 191 "Об организации в Курмангазинском районе общественных работ" (зарегистрированное в реестре государственной регистрации нормативных правовых актов за №4-8-229, опубликованное 26 июля 2012 года в районной газете "Серпер")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по всему тексту слово "селолық" заменить словом "ауылдық".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русском языке слово "аульного" заменить словом "сельского".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