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26e7" w14:textId="fbc2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23 декабря 2014 года № 36/9-05. Зарегистрировано Департаментом юстиции Южно-Казахстанской области 21 января 2015 года № 2967. Утратило силу решением Тюлькубасского районного маслихата Южно-Казахстанской области от 25 мая 2015 года № 40/2-05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Тюлькубасского районного маслихата Южно-Казахстанской области от 25.05.2015 № 40/2-05.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заявлением акима района от 21 ноября 2014 года № 758,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 в специалистах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Тюлькубасского района, предоставить в 2015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Скляров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