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03f4" w14:textId="7660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порядок оказания жилищной помощи малообеспеченным семьям (гражданам)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29 сентября 2014 года № 33-204-V. Зарегистрировано Департаментом юстиции Южно-Казахстанской области 27 октября 2014 года № 2847. Утратило силу решением Шардаринского районного маслихата Туркестанской области от 18 сентября 2020 года № 65-392-VI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18.09.2020 № 65-392-VI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Шардаринскому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33-204-V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и порядок оказания жилищной помощи малообеспеченным семьям (гражданам) по Шардаринскому району.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размере и порядке оказания жилищной помощи используются основные понятия: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Шардаринского района", предоставляющий жилищную помощь (далее – уполномоченный орган);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представляются в уполномоченный орган, в подлинниках и копиях. После сверки подлинники документов возвращаются заявителю.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Заявитель или получатель жилищной помощи вправе обжаловать решения уполномоченного органа в вышестоящие органы, или в судебном порядке.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 полученные в виде жилищной помощи суммы подлежат возврату в добровольном порядке, а в случае отказа – в судебном порядке.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жилищной помощи уполномоченным органом учитываются следующие нормы: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сложившуюся в Шардаринском районе, по данным органов статистики;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Шардаринского районного маслихата Туркестанской области от 24.06.2020 </w:t>
      </w:r>
      <w:r>
        <w:rPr>
          <w:rFonts w:ascii="Times New Roman"/>
          <w:b w:val="false"/>
          <w:i w:val="false"/>
          <w:color w:val="000000"/>
          <w:sz w:val="28"/>
        </w:rPr>
        <w:t>№ 61-375-VI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органов управления объектов кондоминиума.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