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331f" w14:textId="de53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 - 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01 августа 2014 года № 1195. Зарегистрировано Департаментом юстиции Восточно-Казахстанской области 21 августа 2014 года № 3462. Утратило силу - постановлением акимата города Семей Восточно-Казахстанской области от 11 июля 2016 года № 1070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11.07.2016 № 1070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Казахстана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постановления акимата от 13 декабря 2011 года № 1473 "Об установлении квоты рабочих мест для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от 7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5-2-152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"Семей таңы" от 17 января 2012 года № 5, "Вести Семей" от 17 января 2012 года № 5), от 5 сентября 2012 года № 1095 О внесении изменений в постановление акимата от 13 декабря 2011 года № 1473 "Об установлении квоты рабочих мест для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от 28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2680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газетах "Семей таңы" от 5 октября 2012 года № 80, "Вести Семей" от 5 октября 2012 года № 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