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7bb4" w14:textId="21f7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04 июля 2014 года № 25/180-V. Зарегистрировано Департаментом юстиции Восточно-Казахстанской области 17 июля 2014 года № 3401. Утратило силу - решением Курчатовского городского маслихата Восточно-Казахстанской области от 14 июня 2017 года № 14/103-VI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14.06.2017 № 14/103-VI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решения маслихата от 21 ноября 2012 года № 8/55-V "Об определении отдельных категорий нуждающихся граждан и перечня документов для оказания им социальной помощи" (зарегистрировано в Реестре государственной регистрации нормативных правовых актов за номером </w:t>
      </w:r>
      <w:r>
        <w:rPr>
          <w:rFonts w:ascii="Times New Roman"/>
          <w:b w:val="false"/>
          <w:i w:val="false"/>
          <w:color w:val="000000"/>
          <w:sz w:val="28"/>
        </w:rPr>
        <w:t>2765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"7 дней" от 27 декабря 2012 года № 52) и от 20 июня 2013 года № 13/92-V "О внесении изменения в решение от 21 ноября 2012 года № 8/55-V "Об определении отдельных категорий нуждающихся граждан и перечня документов для оказания им социальной помощи" (зарегистрировано в Реестре государственной регистрации нормативных правовых актов за номером </w:t>
      </w:r>
      <w:r>
        <w:rPr>
          <w:rFonts w:ascii="Times New Roman"/>
          <w:b w:val="false"/>
          <w:i w:val="false"/>
          <w:color w:val="000000"/>
          <w:sz w:val="28"/>
        </w:rPr>
        <w:t>2992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"7 дней" от 25 июля 2013 года №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решения вводится в действие по истечении десяти календарных дней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Курчатовского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04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25/180-V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города Курчатов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государственное учреждение "Отдел занятости и социальных программ города Курчатов", финансируемое за счет местного бюджета, осуществляющее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уполномоченная организация – Восточно-Казахстанский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акима города Курчатов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города Курчатов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</w:t>
      </w:r>
      <w:r>
        <w:rPr>
          <w:rFonts w:ascii="Times New Roman"/>
          <w:b w:val="false"/>
          <w:i w:val="false"/>
          <w:color w:val="000000"/>
          <w:sz w:val="28"/>
        </w:rPr>
        <w:t>праздничным дням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лица, зарегистрированных на территории города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Курчатовского городского маслихата Восточно-Казахстанской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№ 33/233-V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Участковые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утверждаемых акиматом Восточно-Казахстанской области.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помощи, установления размеров социальной помощи и</w:t>
      </w:r>
      <w:r>
        <w:br/>
      </w:r>
      <w:r>
        <w:rPr>
          <w:rFonts w:ascii="Times New Roman"/>
          <w:b/>
          <w:i w:val="false"/>
          <w:color w:val="000000"/>
        </w:rPr>
        <w:t>порога среднедушевого дохода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Перечень категорий получателей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дети сироты и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безнадзорные несовершеннолетние, в том числе с девиантным поведением;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дети от рождения до трех лет с ограниченными возможностями раннего психофизического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лица, со стойкими нарушениями функций организма, обусловленные физическими и (или) умственными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лица, имеющие социально значимые заболевания и заболевания, представляющие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лица неспособные к самообслуживанию, в связи с преклонным возрастом, вследствие перенесенной болезни и (или)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лица, подвергшиеся жестокому обращению, приведшее к социальной дезадаптации и социальной депривации;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бездомные (лица без определенного места 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лица, освобожденные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лица, находящиеся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лица, получившие ущерб вследствие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лица (семьи), со среднедушевым доходом семьи, за квартал, предшествующий кварталу обращению, не превышающим установленного порога.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порог среднедушевого дохода в размере двухкратной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Размер оказываемой социальной помощи в каждом отдельном случае определяет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указывает его в заключении о необходимости оказания социальной помощи. Предельный размер социальной помощи составляет 100 месячных расчетных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8-1. Ежемесячная социальная помощь гражданам, болеющим активными формами туберкулеза, находящимся на амбулаторном лечении, в размере 6 МРП (без учета дохода 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8-1 в соответствии c решением Курчатовского городского маслихата Восточно-Казахстанской области от 16.09.2016 </w:t>
      </w:r>
      <w:r>
        <w:rPr>
          <w:rFonts w:ascii="Times New Roman"/>
          <w:b w:val="false"/>
          <w:i w:val="false"/>
          <w:color w:val="ff0000"/>
          <w:sz w:val="28"/>
        </w:rPr>
        <w:t>№ 6/38-VI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Единовременная социальная помощь к памятным датам и </w:t>
      </w:r>
      <w:r>
        <w:rPr>
          <w:rFonts w:ascii="Times New Roman"/>
          <w:b w:val="false"/>
          <w:i w:val="false"/>
          <w:color w:val="000000"/>
          <w:sz w:val="28"/>
        </w:rPr>
        <w:t>праздничным дням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День вывода войск с территории Афганистана, день памяти воинов-интернационалистов – 15 февраля – участникам боевых действий на территории других государств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Международный женский день – 8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многодетным матерям, награжденным подвеской "Алтын алқа", орденами "Материнская слава" I и II степени или ранее получившим звание "Мать-героиня" –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многодетным матерям, награжденным подвеской "Күміс алқа" –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многодетным семьям, имеющим четырех и более совместно проживающих несовершеннолетних детей –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Международный день Памяти жертв радиационных аварий и катастроф – 26 апреля –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День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 и участникам Великой Отечественной войны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супругам военнослужащих, погибших во время Великой Отечественной войны, не вступившим в повторный брак – 60000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инвалидам Великой Отечественной войны – 24000 (двадцать четыре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День жертв политических репрессий – 31 мая – лицам, пострадавшим от политических репрессий – 5000 (пять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Курчатовского городского маслихата Восточно-Казахстанской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№ 33/233-V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Социальная помощь к памятным датам и </w:t>
      </w:r>
      <w:r>
        <w:rPr>
          <w:rFonts w:ascii="Times New Roman"/>
          <w:b w:val="false"/>
          <w:i w:val="false"/>
          <w:color w:val="000000"/>
          <w:sz w:val="28"/>
        </w:rPr>
        <w:t>праздничным дням</w:t>
      </w:r>
      <w:r>
        <w:rPr>
          <w:rFonts w:ascii="Times New Roman"/>
          <w:b w:val="false"/>
          <w:i w:val="false"/>
          <w:color w:val="000000"/>
          <w:sz w:val="28"/>
        </w:rPr>
        <w:t>, оказывается по спискам, утверждаемым акиматом города Курчатов по представлению уполномоченной организаций,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Лицами (семьями), находящимся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представляет полный пакет документов на рассмотрение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комиссии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</w:t>
      </w:r>
      <w:r>
        <w:rPr>
          <w:rFonts w:ascii="Times New Roman"/>
          <w:b w:val="false"/>
          <w:i w:val="false"/>
          <w:color w:val="000000"/>
          <w:sz w:val="28"/>
        </w:rPr>
        <w:t>специальной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города Курчатов;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