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1527" w14:textId="c2e1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04 декабря 2014 года № 292. Зарегистрировано Департаментом юстиции Восточно-Казахстанской области 30 декабря 2014 года № 3605. Утратило силу - постановлением акимата Бородулихинского района Восточно-Казахстанской области от 23 ноября 2015 года №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23.11.2015 № 264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проводится общественные работы, виды, объемы, источники финансирования и конкретные условия общественных работ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24 декабря 2013 года № 964 "Об организации оплачиваемых общественных работ в 2014 году" (зарегестрированное в Реестре государственной регистрации нормативных правовых актов за № 3138, опубликованное в районных газетах "Аудан тынысы" от 29 ноября 2013 года № 98 (398), "Пульс района" от 3 декабря 2013 года № 100 (6719)).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292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 которых будут проводиться общественные работы в</w:t>
      </w:r>
      <w:r>
        <w:br/>
      </w:r>
      <w:r>
        <w:rPr>
          <w:rFonts w:ascii="Times New Roman"/>
          <w:b/>
          <w:i w:val="false"/>
          <w:color w:val="000000"/>
        </w:rPr>
        <w:t>2015 году, виды, объемы, источники финансирования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30.01.2015 № 25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266"/>
        <w:gridCol w:w="4982"/>
        <w:gridCol w:w="1911"/>
        <w:gridCol w:w="985"/>
        <w:gridCol w:w="986"/>
        <w:gridCol w:w="679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кол-во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кол-во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Источни-ки финанси-рования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Бакинского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Бельагаческого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Дмитриевского сельского округа Бородулихинского района Восточно-Казахстанского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Жезкентского поселкового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Жерновского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Зубаирского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Красноярского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Новодворовского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Новошульбинского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Переменовского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Петропавловского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Подборного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Степного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Таврического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Бородулихинского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кв. 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кв. м.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"Бородулихинский колледж" управления образования Восточно-Казахстанской области, коммунальные государственные учреждения образования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помещений, помощь в организации горячего питания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кв. м. 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человек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молодежи Бородулихинского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культурно-массовых мероприятий, 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Бородулихинского района Департамента по чрезвычайным ситуациям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мероприятий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Бородулихинского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кв. м.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Бородулихинского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Республиканского Государственного Коммунального Предприятия "Центр по недвижимости по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Бородулихинского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документов, 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кв. м.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документов, ремонт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кв. м.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акционерного общества "Казпочта" Бородулихинского районного узла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региональный филиал Республиканского государственного предприятия "Республиканская ветеринарная лаборатория" на праве хозяйственного ведения Комитета государственной инспекции 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помещений, 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 м.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 м.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"Бородулихинский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отделение государственного центра по выплате пенсий и пособий по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филиал "Семейский территориальный отдел по исполнению судебных актов"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"Восточно-Казахстанская областная детско-юношеская спортивная школа по Бородулихинскому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 м.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"Жетысуская региональная инспектура по сортоиспытанию сельскохозяйственных культур"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зерновых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га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бюджет, средства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"Кабинет психолого-педагогической коррекции Бородулихинского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 м.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государственным доходам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 м. 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ЖКХ, пассажирского транспорта и автомобильных дорог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 и градстроительства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"Централизованная библиотечная система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кв. м. 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"Бородулихинское медико-социальное учреждение для престарелых и инвалидов общего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кв. м. ежемесячно, 1 га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"Бородулихинский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час, </w:t>
      </w:r>
      <w:r>
        <w:rPr>
          <w:rFonts w:ascii="Times New Roman"/>
          <w:b w:val="false"/>
          <w:i w:val="false"/>
          <w:color w:val="000000"/>
          <w:sz w:val="28"/>
        </w:rPr>
        <w:t>оплата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регулируется в соответствии с законодательством Республики Казахстан на основании индивидуального 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зависит от количества, качества и сложности выполняемой работы, осуществляется за фактически отработанное время, отраженное в табеле учета рабочего времени,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оборудованием; 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здоровья; пенсионные и социальные отчисления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имеющие несовершеннолетних детей, многодетные матери,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