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b67a" w14:textId="f48b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июля 2014 года № 26-5/1. Зарегистрировано Департаментом юстиции Восточно-Казахстанской области 12 августа 2014 года № 3448.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3217 от 3 апреля 2014 года, опубликовано в районной газете "Достық" 12 апреля 2014 года № 29)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Зайсанского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Зайсанского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Зайсанского района",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Зайсанское районное отделение Восточно-Казахстанского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акимом на территории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Зайсанского района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Зайсанского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единовременно один раз в год.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помощи, установления размеров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и порога среднедушевого дохода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имеющие социально значимые заболевания и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находящиеся на учете службы пробации уголовно-исполнительной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получившие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порог среднедушевого дохода в размере однакратной величины к прожиточному минимуму.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предоставляется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 – 5,4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многодетным семьям, имеющим четырех и более совместно проживающих несовершеннолетних детей, в том числе детей, обучающихся по очной форме в организациях среднего и общеобразовательного уровня, в высших и средних профессиональных учебных заведениях по очной форме обучения (после достижения ими совершеннолетия - до времени окончания ими учебных заведений, но не более чем до достижения 23 - летнего возраста) – 5,4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59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во время Великой Отечественной войны, не вступившим в повторный брак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награжденным орденами и медалями бывшего Союза ССР за самоотверженный труд и безупречную воинскую службу в тылу в годы Великой Отечественной войны – 2,7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по льготам и гарантиям к инвалидам Великой Отечественной войны – 13,2 месячных расчетных показателей.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дням, оказывается по спискам, утверждаемым акиматом Зайсанского района по представлению уполномоченной организаций, без истребования заявлений от получателей.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и/или документ, подтверждающий наступление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 представляются в подлинниках и копиях для сверки, после чего подлинники документов возвращаются заявителю.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