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9ace" w14:textId="19c9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единого тарифа на регулярные автомобильные перевозки пассажиров и багажа в городском сообщении на территории города Зыряновска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29 октября 2014 года № 2702. Зарегистрировано Департаментом юстиции Восточно-Казахстанской области 27 ноября 2014 года № 3564. Утратило силу - постановлением акимата Зыряновского района Восточно-Казахстанской области от 11 октября 2016 года № 338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11.10.2016 № 338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 единый тариф для всех маршрутов на регулярные автомобильные перевозки пассажиров и багажа в городском сообщении на территории города Зыряновск в размере 60 (шестьдесят)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Г.Денисова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"30" октября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