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f29ba" w14:textId="77f2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Катон-Карагайском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23 декабря 2014 года № 28/214-V. Зарегистрировано Департаментом юстиции Восточно-Казахстанской области 20 января 2015 года № 3643. Утратило силу решением Катон-Карагайского районного маслихата Восточно-Казахстанской области от 12 апреля 2024 года № 15/180-VIII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Катон-Карагайского районного маслихата Восточно-Казахстанской области от 12.04.2024 </w:t>
      </w:r>
      <w:r>
        <w:rPr>
          <w:rFonts w:ascii="Times New Roman"/>
          <w:b w:val="false"/>
          <w:i w:val="false"/>
          <w:color w:val="000000"/>
          <w:sz w:val="28"/>
        </w:rPr>
        <w:t>№ 15/180-VIII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решения в редакции решения Катон-Карагайского районного маслихата Восточно-Казахстанской области от 04.10.2022 </w:t>
      </w:r>
      <w:r>
        <w:rPr>
          <w:rFonts w:ascii="Times New Roman"/>
          <w:b w:val="false"/>
          <w:i w:val="false"/>
          <w:color w:val="000000"/>
          <w:sz w:val="28"/>
        </w:rPr>
        <w:t>№ 21/270- 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Катон-Карагайский районный маслихат 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Катон-Карагайского районного маслихата Восточно-Казахстанской области от 17.04.2020 </w:t>
      </w:r>
      <w:r>
        <w:rPr>
          <w:rFonts w:ascii="Times New Roman"/>
          <w:b w:val="false"/>
          <w:i w:val="false"/>
          <w:color w:val="000000"/>
          <w:sz w:val="28"/>
        </w:rPr>
        <w:t>№ 38/333-VI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размер и порядок оказания жилищной помощи в Катон-Карагайском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04.10.2022 </w:t>
      </w:r>
      <w:r>
        <w:rPr>
          <w:rFonts w:ascii="Times New Roman"/>
          <w:b w:val="false"/>
          <w:i w:val="false"/>
          <w:color w:val="000000"/>
          <w:sz w:val="28"/>
        </w:rPr>
        <w:t>№ 21/270-VII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Г.Агажаева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28/214-V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Катон-Карагайском районе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Катон-Карагайского районного маслихата Восточно-Казахстанской области от 04.10.2022 </w:t>
      </w:r>
      <w:r>
        <w:rPr>
          <w:rFonts w:ascii="Times New Roman"/>
          <w:b w:val="false"/>
          <w:i w:val="false"/>
          <w:color w:val="ff0000"/>
          <w:sz w:val="28"/>
        </w:rPr>
        <w:t>№ 21/270-VII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Катон-Карагайском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(пять) процентов.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Катон-Карагайского районного маслихата Восточно-Казахстанской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3/37-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Катон-Карагайского района" (далее – уполномоченный орган).</w:t>
      </w:r>
    </w:p>
    <w:bookmarkEnd w:id="8"/>
    <w:bookmarkStart w:name="z7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