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958d" w14:textId="da99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сходе местного сообщества на территории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18 апреля 2014 года № 17-20. Зарегистрировано Департаментом юстиции Восточно-Казахстанской области 29 мая 2014 года № 3368. Утратило силу решением Курчумского районного маслихата Восточно-Казахстанской области от 26 декабря 2023 года № 14/19-VIII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14/19-VIII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сходе местного сообщества на территории Курчумского района.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Азимбаев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Абилмажинов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2014 года № 17-20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сходе местного сообщества на территории Курчумского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Курчумского района (далее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типовой порядок проведения раздельных сходов местного сообщества жителей сел, улиц, многоквартирных жилых домов на территории Курчумского района.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Раздельный сход местного сообщества жителей сел, улиц, многоквартирных жилых домов (далее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раздельный сход) на территории Курчумского района созывается и проводится с целью избрания представителей для участия в сходе местного сообщества.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акимами сельских округов Курчумского района.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Курчумского района на проведение схода местного сообщества.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сел, улиц, многоквартирных жилых домов организуется акимом сельского округа.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сельского округа или уполномоченное им лицо.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сел, улиц, многоквартирных жилых домов для участия в сходе местного сообщества выдвигаются участниками раздельного схода в количественном составе на 100 жителей 4 представителя.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сел, улиц, многоквартирных жилых домов для участия в сходе местного сообщества определяются на основе принципа равного представительства.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Курчумского районного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000000"/>
          <w:sz w:val="28"/>
        </w:rPr>
        <w:t>№ 20-3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соответствующего сельского округа.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раздельных 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сообщества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кандидатур представителей жителей сел, улиц, многоквартирных жилых домов для участия в сходе местного сообщества на территории Курчумского района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исключено решением Курчумского районного маслихата Восточно-Казахстанской области от 29.10.2014 </w:t>
      </w:r>
      <w:r>
        <w:rPr>
          <w:rFonts w:ascii="Times New Roman"/>
          <w:b w:val="false"/>
          <w:i w:val="false"/>
          <w:color w:val="ff0000"/>
          <w:sz w:val="28"/>
        </w:rPr>
        <w:t>№ 20-3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 xml:space="preserve">в действие </w:t>
      </w:r>
      <w:r>
        <w:rPr>
          <w:rFonts w:ascii="Times New Roman"/>
          <w:b w:val="false"/>
          <w:i w:val="false"/>
          <w:color w:val="ff0000"/>
          <w:sz w:val="28"/>
        </w:rPr>
        <w:t>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