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62a9" w14:textId="fc26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2014 году и определении целевых групп населения, проживающих на территории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06 февраля 2014 года N 30. Зарегистрировано Департаментом юстиции Восточно-Казахстанской области 21 февраля 2014 года N 3192. Утратило силу - постановлением акимата Тарбагатайского района Восточно-Казахстанской области от 03 декабря 2014 года N 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Тарбагатайского района Восточно-Казахстанской области от 03.12.2014 N 529.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пунктами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Утвердить организаций, в которых будут проводиться общественные работы, виды, объемы, конкретные условия общественных работ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 Определить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проживающие на территории Тарбагатайского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 Размер оплаты труда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Государственному учреждению «Отдел занятости и социальных программ Тарбагатайского района Восточно-Казахстанской области» (Атыканов Г.) обеспечить проведение оплачиваемых общественных работ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27 декабря 2012 года № 390 «Об организации общественных работ в 2013 году и утверждении перечня лиц, относящихся к целевым группам» (зарегистрировано в реестре государственной регистрации нормативных правовых актов за № 2837, опубликованного в районной газете «Тарбагатай» № 15-16 (7706) от 11 февраля 2013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 Контроль за исполнением настоящего постановления возложить на заместителя акима района Мауадинова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"06". 02. 2014 года № 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объемы, конкретные условия общественных работ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556"/>
        <w:gridCol w:w="1222"/>
        <w:gridCol w:w="2839"/>
        <w:gridCol w:w="1326"/>
        <w:gridCol w:w="1169"/>
        <w:gridCol w:w="439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20-40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20-40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Екпинского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Жанаауыльского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Жетиаральского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Ыргызбайского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Кабанбайского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Киндиктинского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Кокжиринского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Куйганского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Кумкольского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 кесикского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Маныракского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Ойшиликского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Тугылского сельского округа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помощь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работы, 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Тарбагатайского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Тарбагатайского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предриятие "Акжарский дом культуры"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предпрятие Дом культура "Аксуат" Тарбагатайского районного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государстенное учереждение "Отдел по делам обороны Тарбагатайского района Восточно-Казахстанской области" Министерство обороны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Тарбагатайского района Департамента юстиции Восточно-Казахстанской области Министерство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 прокуратура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Государстенное учереждение "Отдел внутренных дел Тарбагатайского района Департамента внутренных дел Восточно-Казахстанской области Министерство внутренных дел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Тарбагатайского района Департамента по черезвычайным ситуациям Восточно-Казахстанской области Министертсва по черезвычайным ситуациям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Управление статистики Тарбагатайского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"Тарбагатайский районный суд"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"Аксуат" на праве хозяйственного ведения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уборка улиц,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день, ремонт и очистка водопроводов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"Акжар" на праве хозяйственного ведения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уборка улиц,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 в день, ремонт и очистка водопроводов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"Тугыл" на праве хозяйственного ведения отдела жилищно-коммунального хозяйства, пассажирского транспорта и автомобильных дорог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делопроизводстве, уборка улиц,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 в день, ремонт и очистка водопроводов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государственного предприятия на праве хозяйственного ведения "Ақсуат-Тазалық"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"Ақжар-Тазалық" коммунального государственного предприятия на праве хозяйственного ведения "Ақсуат-Тазалық" 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восьмичасовой рабочий день, обеденный перерыв 1 час; оплата труда, пенсионные и социальные начисления, компенсация за неиспользованный трудовой отпуск регулируется в соответствии с законодательством Республики Казахстан; исходя из условий работ применяются 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Оплата труда производится за фактически отработанное время, отраженное в табеле учета рабочего времени в зависимости от сложности, количества и качества выполняемой работы осуществляется путем перечисления на лицевые счета безработных. Инструктаж по охране труда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</w:t>
      </w:r>
      <w:r>
        <w:rPr>
          <w:rFonts w:ascii="Times New Roman"/>
          <w:b w:val="false"/>
          <w:i w:val="false"/>
          <w:color w:val="000000"/>
          <w:sz w:val="28"/>
        </w:rPr>
        <w:t>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«06». 02. 2014 года № 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групп населения, проживающих на территории Тарбагатайского района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Молодежь в возрасте до двадцати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Воспитанники детских домов, дети-сироты и дети, оставшиеся без попечения родителей, в возрасте до двадцати трех лет;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Одинокие, многодетные родители, воспитывающие несовершеннолетних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Граждане, имеющие на содержании лиц, которые в 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признаны нуждающимися в постоянном уходе, помощи или надзоре;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Лица предпенсионного возраста (за два года до выхода на пенсию по возрасту);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Инвалиды;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Лица, уволенные из рядов Вооруженных Сил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Лица, освобожденные из мест лишения свободы и (или) принудительного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Оралманы;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Выпускники организаций высшего и послевузовского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Лица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состоящие на учете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 пробации уголовно-исполнительной инспекции;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Выпускники школ и профессиональных учебных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Женщины старше 50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Мужчины старше 55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Лица длительное время (более одного года) не работающие.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