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c7f1" w14:textId="b47c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Урджарского района от 27 февраля 2013 года № 91 "Об определении перечня должностей специалистов социального обеспечения, образования, культуры которым установлено повышение к должностным окладам за работу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10 апреля 2014 года № 139. Зарегистрировано Департаментом юстиции Восточно-Казахстанской области 22 мая 2014 года № 3358. Утратило силу - постановлением акимата Урджарского района Восточно-Казахстанской области от 05 февраля 2016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05.02.2016 № 49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Урджарский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27 февраля 2013 года № 91 "Об определении перечня должностей специалистов социального обеспечения, образования, культуры которым установлено повышение к должностным окладам за работу в аульной (сельской) местности" (зарегистрировано в Реестре государственной регистрации нормативных правовых актатов за № 2925, опубликовано в газете "Уакыт тынысы/Пульс времени" 18 апреля 2013 года № 37)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определении перечня должностей специалистов социального обеспечения, образования, культуры и ветеринарии которым установлено повышение к должностным окладам за работу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"Определить перечень должностей специалистов социального обеспечения, образования, культуры и ветеринарии которым установлено повышение к должностным окладам за работу в сельской местности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представить на согласование в Урджарский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К. Сейтканова.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"15" апреля 2014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 " апреля 2014 г. №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2013 г.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ветеринарии,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сельской</w:t>
      </w:r>
      <w:r>
        <w:br/>
      </w:r>
      <w:r>
        <w:rPr>
          <w:rFonts w:ascii="Times New Roman"/>
          <w:b/>
          <w:i w:val="false"/>
          <w:color w:val="000000"/>
        </w:rPr>
        <w:t>местности администратора бюджетных программ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сельского хозяйства и ветеринарии Урджарского</w:t>
      </w:r>
      <w:r>
        <w:br/>
      </w:r>
      <w:r>
        <w:rPr>
          <w:rFonts w:ascii="Times New Roman"/>
          <w:b/>
          <w:i w:val="false"/>
          <w:color w:val="000000"/>
        </w:rPr>
        <w:t>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Директор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Заведующий ветеринарным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