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d9950" w14:textId="84d99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Правления Национального Банка Республики Казахстан от 29 марта 2010 года № 16 "Об утверждении Правил представления сведений по платежам и переводам денег, осуществленным через электронные терминалы и системы удаленного доступа, а также с использованием электронных денег"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11 июля 2014 года № 105. Зарегистрировано в Министерстве юстиции Республики Казахстан 27 августа 2014 года № 9702. Утратило силу постановлением Правления Национального Банка Республики Казахстан от 31 августа 2016 года № 213 (вводится в действие с 01.04.2017)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Правления Национального Банка РК от 31.08.2016 </w:t>
      </w:r>
      <w:r>
        <w:rPr>
          <w:rFonts w:ascii="Times New Roman"/>
          <w:b w:val="false"/>
          <w:i w:val="false"/>
          <w:color w:val="ff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01.04.2017).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марта 1995 года "О Национальном Банке Республики Казахстан" и в целях совершенствования форм сведений по платежам и переводам денег, осуществленным через электронные терминалы и системы удаленного доступа,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29 марта 2010 года № 16 "Об утверждении Правил представления сведений по платежам и переводам денег, осуществленным через электронные терминалы и системы удаленного доступа, а также с использованием электронных денег" (зарегистрированное в Реестре государственной регистрации нормативных правовых актов под № 6217, опубликованное в газете "Казахстанская правда" от 13 октября 2010 г. № 270 (26331) следующие изменения и дополнения: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представления сведений по платежам и переводам денег, осуществленным через электронные терминалы и системы удаленного доступа, а также с использованием электронных денег, утвержденных указанным постановлением: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"2. В настоящих Правилах используются понятия, предусмотренные Законами Республики Казахстан от 29 июня 1998 года "</w:t>
      </w:r>
      <w:r>
        <w:rPr>
          <w:rFonts w:ascii="Times New Roman"/>
          <w:b w:val="false"/>
          <w:i w:val="false"/>
          <w:color w:val="000000"/>
          <w:sz w:val="28"/>
        </w:rPr>
        <w:t>О платежах и переводах денег</w:t>
      </w:r>
      <w:r>
        <w:rPr>
          <w:rFonts w:ascii="Times New Roman"/>
          <w:b w:val="false"/>
          <w:i w:val="false"/>
          <w:color w:val="000000"/>
          <w:sz w:val="28"/>
        </w:rPr>
        <w:t>", от 11 января 2007 года "</w:t>
      </w:r>
      <w:r>
        <w:rPr>
          <w:rFonts w:ascii="Times New Roman"/>
          <w:b w:val="false"/>
          <w:i w:val="false"/>
          <w:color w:val="000000"/>
          <w:sz w:val="28"/>
        </w:rPr>
        <w:t>Об информатизации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", постановлениями Правления Национального Банка Республики Казахстан от 24 августа 2000 года </w:t>
      </w:r>
      <w:r>
        <w:rPr>
          <w:rFonts w:ascii="Times New Roman"/>
          <w:b w:val="false"/>
          <w:i w:val="false"/>
          <w:color w:val="000000"/>
          <w:sz w:val="28"/>
        </w:rPr>
        <w:t>№ 331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выпуска и использования платежных карточек в Республике Казахстан", зарегистрированным в Реестре государственной регистрации нормативных правовых актов под № 1260, от 27 октября 2006 года </w:t>
      </w:r>
      <w:r>
        <w:rPr>
          <w:rFonts w:ascii="Times New Roman"/>
          <w:b w:val="false"/>
          <w:i w:val="false"/>
          <w:color w:val="000000"/>
          <w:sz w:val="28"/>
        </w:rPr>
        <w:t>№ 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организации обменных операций с наличной иностранной валютой в Республике Казахстан", зарегистрированным в Реестре государственной регистрации нормативных правовых актов под 4468, от 28 марта 2008 года </w:t>
      </w:r>
      <w:r>
        <w:rPr>
          <w:rFonts w:ascii="Times New Roman"/>
          <w:b w:val="false"/>
          <w:i w:val="false"/>
          <w:color w:val="000000"/>
          <w:sz w:val="28"/>
        </w:rPr>
        <w:t>№ 18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банками второго уровня и организациями, осуществляющими отдельные виды банковских операций, электронных банковских услуг", зарегистрированным в Реестре государственной регистрации нормативных правовых актов под № 5189, а также следующие понятия: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банковский киоск - электронно-механическое устройство с компьютерной клавиатурой, предназначенное для получения в режиме самообслуживания путем соединения с информационной системой банка или путем доступа к интернет-ресурсу информационно-банковских услуг, включая проведение операций по выдаче (приему) наличных денег, платежей и переводов денег, конвертации валют и иных видов банковских операций, в том числе с использованием платежных карточек, а также для составления документов, подтверждающих факт проведения соответствующих операций;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сеть обслуживания банка - совокупность электронно-механических устройств, находящихся во владении банка и используемых при оказании электронных банковских услуг;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сеть обслуживания другого банка - совокупность электронно-механических устройств, находящихся во владении любого другого банка, и используемых при оказании электронных банковских услуг;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импринтер - механическое устройство для оформления слипов путем выполнения оттиска лицевой стороны платежной карточки на слипе;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система удаленного доступа - канал связи с банком для передачи платежных и иных сообщений;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поддельная платежная карточка - частично или полностью подделанная платежная карточка, изготовленная незаконным путем;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двойной прокат - оформление нескольких чеков по одной операции, осуществленной с использованием платежной карточки;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дополнительная платежная карточка - платежная карточка, эмитированная на имя доверенного лица клиента;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дебетная платежная карточка с кредитным лимитом - дебетная платежная карточка, по которой в соответствии с договором на выдачу и обслуживание платежной карточки либо по заявлению держателя платежной карточки предоставляется возможность осуществления платежей в пределах суммы займа, предоставленного эмитентом;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терминал моментальной оплаты – сенсорное устройство, предназначенное для проведения платежей и зачисления денег на банковский счет путем взноса наличных денег, получения в режиме самообслуживания информационно-банковских услуг, а также для составления документов, подтверждающих факт проведения соответствующих операций;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11) основная платежная карточка - платежная карточка, держателем которой является клиент;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12) POS-терминал - электронно-механическое устройство, посредством которого с использованием платежных карточек и соединения с информационной системой банка осуществляется оплата за товары или услуги, в том числе банку, в котором установлен POS-терминал, а также выдача наличных денег;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13) процессинговый центр – оператор, осуществляющий процессинг по операциям с платежными карточками и иные функции, предусмотренные договорами с участниками системы платежных карточек;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14) торговая точка - месторасположение POS-терминала, установленного для осуществления оплаты за товары и услуги;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15) мошеннические операции с использованием платежных карточек - незаконные безналичные платежи, переводы денег и/или операции по выдаче наличных денег с использованием платежной карточки, ее реквизитов, поддельной платежной карточки или иного незаконного способа, совершенные держателем платежной карточки или третьим лицом;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16) идентификационный номер платежной карточки - комбинация цифр на платежной карточке, применяемая эмитентом в целях идентификации данной платежной карточки.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Сведения по платежам и переводам денег, осуществленным через электронные терминалы и системы удаленного доступа, а также с использованием электронных денег, включают: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сведения о количестве электронных терминалов по форме № 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сведения о количестве платежных карточек в обращении по форме № 2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сведения о количестве и объемах операций по выдаче наличных денег с использованием платежных карточек по форме № 3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сведения о количестве и объемах операций по форме №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5) сведения о количестве и объемах операций в разрезе регионов по форме № 5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6) сведения об объемах мошеннических операций с использованием платежных карточек по форме № 6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7) сведения о количестве агентов эмитента электронных денег и владельцев электронных денег по форме № 7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8) сведения о количестве и объемах операций, проведенных с использованием электронных денег, по форме № 8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9) сведения о количестве электронных денег в обращении и о количестве и объемах операций по выпуску и погашению электронных денег по форме № 9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10) сведения о количестве и объемах операций по приобретению и реализации электронных денег агентами эмитента электронных денег по форме № 10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11) сведения об остатках денег на банковских счетах, по которым осуществляются операции с использованием платежных карточек, по форме № 11 согласно приложению 11 к Правилам;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12) сведения о процессинговом центре и взаимодействии с другими банками по форме № 12 согласно приложению 12 к Правилам.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Банки представляют в Национальный Банк сведения: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предусмотренные подпунктами 1) - 5) и 11)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- ежемесячно не позднее 7 числа месяца, следующего за отчетным месяцем;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предусмотренные подпунктами 6) - 10)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- ежеквартально не позднее 7 числа месяца, следующего за отчетным кварталом;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предусмотренные подпунктом 12) пункта 3 Правил – в течение десяти рабочих дней со дня изменения одного из условий формы № 12 согласно приложению 12 к Правилам.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Эмитенты платежных карточек представляют в Национальный Банк сведения, предусмотренные подпунктами 1) - 6) и 11)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Правил.";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пунктом 11-1 следующего содержания: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"11-1. Банки,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пунктах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-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представляют в Национальный Банк сведения, предусмотренные подпунктом 12)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Правил.";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приложении 6: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Пояснениях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заполнению Сведений: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"7. В графе 6 указывается признак, соответствующий операции, по которой представляются Сведения: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І - операции, совершенные с использованием платежных карточек банка в собственной сети;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II - операции, совершенные с использованием платежных карточек банка в сети другого банка Республики Казахстан;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III - операции, совершенные с использованием платежных карточек банка в сети другого банка за пределами Республики Казахстан;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V - операции, совершенные в собственной сети банка с использованием платежных карточек эмитентов-нерезидентов Республики Казахстан.";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пунктом 9 следующего содержания: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"9. В случае отсутствия за отчетный период мошеннических транзакций направляется форма с незаполненными графами 1 – 6 и с указанием значения "0" в графе 7.";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дополнить приложениями 11 и 12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 соответственно.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  <w:bookmarkEnd w:id="51"/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Келимбетов</w:t>
            </w:r>
          </w:p>
          <w:bookmarkEnd w:id="52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9"/>
              <w:gridCol w:w="4527"/>
            </w:tblGrid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постановлению Правления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Национального Банка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Республики Казахстан от 11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июля 2014 года № 105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44"/>
              <w:gridCol w:w="4522"/>
            </w:tblGrid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Правилам представления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сведений по платежам 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переводам денег,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осуществленным через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электронные терминалы 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системы удаленного доступа, 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также с использованием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электронных денег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№ 1</w:t>
            </w:r>
          </w:p>
          <w:bookmarkEnd w:id="53"/>
        </w:tc>
      </w:tr>
    </w:tbl>
    <w:bookmarkStart w:name="z6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Сведения о количестве электронных терминалов</w:t>
      </w:r>
    </w:p>
    <w:bookmarkEnd w:id="54"/>
    <w:bookmarkStart w:name="z6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наименование банка</w:t>
      </w:r>
    </w:p>
    <w:bookmarkStart w:name="z6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"_____" _________________ 20 ___ год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число месяц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79"/>
        <w:gridCol w:w="1430"/>
        <w:gridCol w:w="2092"/>
        <w:gridCol w:w="911"/>
        <w:gridCol w:w="1332"/>
        <w:gridCol w:w="2092"/>
        <w:gridCol w:w="2264"/>
      </w:tblGrid>
      <w:tr>
        <w:trPr>
          <w:trHeight w:val="30" w:hRule="atLeast"/>
        </w:trPr>
        <w:tc>
          <w:tcPr>
            <w:tcW w:w="2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области, столицы, города республиканского значения</w:t>
            </w:r>
          </w:p>
          <w:bookmarkEnd w:id="5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POS-терминалов (единиц)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импринтеров (единиц)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банкоматов (единиц)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банках</w:t>
            </w:r>
          </w:p>
          <w:bookmarkEnd w:id="58"/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пред-прини-мателей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банках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пред-прини-мателе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функ-цией выдачи налич-ных денег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функцией выдачи и приема налич-ных денег</w:t>
            </w:r>
          </w:p>
        </w:tc>
      </w:tr>
      <w:tr>
        <w:trPr>
          <w:trHeight w:val="30" w:hRule="atLeast"/>
        </w:trPr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9"/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  <w:bookmarkEnd w:id="60"/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  <w:bookmarkEnd w:id="61"/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</w:t>
            </w:r>
          </w:p>
          <w:bookmarkEnd w:id="62"/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  <w:bookmarkEnd w:id="63"/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  <w:bookmarkEnd w:id="64"/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</w:t>
            </w:r>
          </w:p>
          <w:bookmarkEnd w:id="65"/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  <w:bookmarkEnd w:id="66"/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  <w:bookmarkEnd w:id="67"/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</w:t>
            </w:r>
          </w:p>
          <w:bookmarkEnd w:id="68"/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  <w:bookmarkEnd w:id="69"/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</w:t>
            </w:r>
          </w:p>
          <w:bookmarkEnd w:id="70"/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</w:t>
            </w:r>
          </w:p>
          <w:bookmarkEnd w:id="71"/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</w:t>
            </w:r>
          </w:p>
          <w:bookmarkEnd w:id="72"/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</w:t>
            </w:r>
          </w:p>
          <w:bookmarkEnd w:id="73"/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  <w:bookmarkEnd w:id="74"/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  <w:bookmarkEnd w:id="75"/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4"/>
        <w:gridCol w:w="1418"/>
        <w:gridCol w:w="3612"/>
        <w:gridCol w:w="1838"/>
        <w:gridCol w:w="1585"/>
        <w:gridCol w:w="209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банковских киосков (единиц)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торговых точек (единиц)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предпринимателей (единиц)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терминалов моментальной оплаты (единиц)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возможности использова-ния платежных карточек</w:t>
            </w:r>
          </w:p>
          <w:bookmarkEnd w:id="78"/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возможностью использования платежных карточек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возможностью использования платежных карточек и с функцией приема (выдачи) наличных денег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79"/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Руководитель ___________________________________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(Фамилия, Имя, Отчество)</w:t>
      </w:r>
    </w:p>
    <w:bookmarkStart w:name="z11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Исполнитель ____________________________________ _________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(Фамилия, Имя, Отчество) телефон</w:t>
      </w:r>
    </w:p>
    <w:bookmarkStart w:name="z11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"____" _____________ 20 ___ год</w:t>
      </w:r>
    </w:p>
    <w:bookmarkEnd w:id="82"/>
    <w:bookmarkStart w:name="z11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Пояснения по заполнению Сведений</w:t>
      </w:r>
    </w:p>
    <w:bookmarkEnd w:id="83"/>
    <w:bookmarkStart w:name="z11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Сведения о количестве электронных терминалов, предусмотренные графами 2-13 настоящих Сведений, указываются по месту их нахождения на последнюю дату отчетного месяца.</w:t>
      </w:r>
    </w:p>
    <w:bookmarkEnd w:id="84"/>
    <w:bookmarkStart w:name="z11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В графах 2 и 3 указывается количество POS-терминалов банка в разбивке по месту нахождения (в банках или у предпринимателей).</w:t>
      </w:r>
    </w:p>
    <w:bookmarkEnd w:id="85"/>
    <w:bookmarkStart w:name="z11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В графах 4 и 5 указывается количество импринтеров банка в разбивке по месту нахождения (в банках или у предпринимателей).</w:t>
      </w:r>
    </w:p>
    <w:bookmarkEnd w:id="86"/>
    <w:bookmarkStart w:name="z11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В графах 6 и 7 указывается количество банкоматов банка в разбивке по функциональным возможностям.</w:t>
      </w:r>
    </w:p>
    <w:bookmarkEnd w:id="87"/>
    <w:bookmarkStart w:name="z11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В графах 8, 9 и 10 указывается количество банковских киосков в разбивке по функциональным возможностям.</w:t>
      </w:r>
    </w:p>
    <w:bookmarkEnd w:id="88"/>
    <w:bookmarkStart w:name="z11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В графе 11 указывается количество торговых точек, в которых установлены POS-терминалы</w:t>
      </w:r>
    </w:p>
    <w:bookmarkEnd w:id="89"/>
    <w:bookmarkStart w:name="z11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В графе 12 указывается количество предпринимателей, заключивших договор с эквайером на обслуживание платежных карточек.</w:t>
      </w:r>
    </w:p>
    <w:bookmarkEnd w:id="90"/>
    <w:bookmarkStart w:name="z12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В графе 13 указывается количество терминалов моментальной оплаты банка на последнюю дату отчетного месяца.</w:t>
      </w:r>
    </w:p>
    <w:bookmarkEnd w:id="9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9"/>
              <w:gridCol w:w="4527"/>
            </w:tblGrid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постановлению Правления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Национального Банка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Республики Казахстан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11 июля 2014 года № 105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Правилам представления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сведений 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по платежам 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переводам денег,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осуществленным 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через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электронные терминалы 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системы удаленного доступа,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 также с использованием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электронных денег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№ 2</w:t>
            </w:r>
          </w:p>
          <w:bookmarkEnd w:id="92"/>
        </w:tc>
      </w:tr>
    </w:tbl>
    <w:bookmarkStart w:name="z13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Сведения о количестве платежных карточек в обращении</w:t>
      </w:r>
    </w:p>
    <w:bookmarkEnd w:id="93"/>
    <w:bookmarkStart w:name="z13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наименование банка</w:t>
      </w:r>
    </w:p>
    <w:bookmarkStart w:name="z13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"_____" _________________ 20 ___ год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число месяц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99"/>
        <w:gridCol w:w="1978"/>
        <w:gridCol w:w="1548"/>
        <w:gridCol w:w="1978"/>
        <w:gridCol w:w="1548"/>
        <w:gridCol w:w="1549"/>
      </w:tblGrid>
      <w:tr>
        <w:trPr>
          <w:trHeight w:val="30" w:hRule="atLeast"/>
        </w:trPr>
        <w:tc>
          <w:tcPr>
            <w:tcW w:w="3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области, столицы, города республиканского значения</w:t>
            </w:r>
          </w:p>
          <w:bookmarkEnd w:id="96"/>
        </w:tc>
        <w:tc>
          <w:tcPr>
            <w:tcW w:w="1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системы платежной карточки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платежных карточек в обращении (единиц)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дебетные</w:t>
            </w:r>
          </w:p>
          <w:bookmarkEnd w:id="97"/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дебетные с кредитным лимитом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кредитные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предоп-лаченные</w:t>
            </w:r>
          </w:p>
        </w:tc>
      </w:tr>
      <w:tr>
        <w:trPr>
          <w:trHeight w:val="30" w:hRule="atLeast"/>
        </w:trPr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8"/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  <w:bookmarkEnd w:id="99"/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  <w:bookmarkEnd w:id="100"/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</w:t>
            </w:r>
          </w:p>
          <w:bookmarkEnd w:id="101"/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  <w:bookmarkEnd w:id="102"/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</w:t>
            </w:r>
          </w:p>
          <w:bookmarkEnd w:id="104"/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  <w:bookmarkEnd w:id="106"/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</w:t>
            </w:r>
          </w:p>
          <w:bookmarkEnd w:id="107"/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  <w:bookmarkEnd w:id="108"/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</w:t>
            </w:r>
          </w:p>
          <w:bookmarkEnd w:id="109"/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</w:t>
            </w:r>
          </w:p>
          <w:bookmarkEnd w:id="110"/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</w:t>
            </w:r>
          </w:p>
          <w:bookmarkEnd w:id="112"/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  <w:bookmarkEnd w:id="113"/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  <w:bookmarkEnd w:id="114"/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пределами Республики Казахстан</w:t>
            </w:r>
          </w:p>
          <w:bookmarkEnd w:id="115"/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206"/>
        <w:gridCol w:w="1726"/>
        <w:gridCol w:w="2679"/>
        <w:gridCol w:w="396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использованных платежных карточек (единиц)</w:t>
            </w:r>
          </w:p>
          <w:bookmarkEnd w:id="117"/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держателей платежных карточек (человек)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дебетные</w:t>
            </w:r>
          </w:p>
          <w:bookmarkEnd w:id="118"/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дебетные с кредитным лимитом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кредитные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предоп-лаченные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19"/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Руководитель ___________________________________</w:t>
      </w:r>
    </w:p>
    <w:bookmarkEnd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(Фамилия, Имя, Отчество)</w:t>
      </w:r>
    </w:p>
    <w:bookmarkStart w:name="z17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Исполнитель ____________________________________ _________</w:t>
      </w:r>
    </w:p>
    <w:bookmarkEnd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(Фамилия, Имя, Отчество) телефон</w:t>
      </w:r>
    </w:p>
    <w:bookmarkStart w:name="z17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"____" _____________ 20 ___ год</w:t>
      </w:r>
    </w:p>
    <w:bookmarkEnd w:id="122"/>
    <w:bookmarkStart w:name="z17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Пояснения по заполнению Сведений</w:t>
      </w:r>
    </w:p>
    <w:bookmarkEnd w:id="123"/>
    <w:bookmarkStart w:name="z18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В графе 2 указывается наименование системы платежной карточки, по которой представляются Сведения.</w:t>
      </w:r>
    </w:p>
    <w:bookmarkEnd w:id="124"/>
    <w:bookmarkStart w:name="z18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В графах 3-6 указывается количество выпущенных в обращение платежных карточек на последнюю дату отчетного месяца с учетом основных и дополнительных платежных карточек.</w:t>
      </w:r>
    </w:p>
    <w:bookmarkEnd w:id="125"/>
    <w:bookmarkStart w:name="z18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В графах 7-10 указывается количество платежных карточек, которые использовались в отчетном месяце для проведения операций и получения информационно-банковских услуг с учетом основных и дополнительных платежных карточек. Платежная карточка, используемая в отчетном месяце несколько раз, указывается единожды.</w:t>
      </w:r>
    </w:p>
    <w:bookmarkEnd w:id="126"/>
    <w:bookmarkStart w:name="z18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В графах 11 указывается количество держателей платежных карточек на последнюю дату отчетного месяца. В случае наличия у одного держателя нескольких платежных карточек, такой держатель указывается единожды. </w:t>
      </w:r>
    </w:p>
    <w:bookmarkEnd w:id="127"/>
    <w:bookmarkStart w:name="z18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В строке "за пределами Республики Казахстан" указываются сведения по платежным карточкам, распространенным банком за рубежом.</w:t>
      </w:r>
    </w:p>
    <w:bookmarkEnd w:id="1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9"/>
              <w:gridCol w:w="4527"/>
            </w:tblGrid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3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постановлению Правления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Национального Банка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Республики Казахстан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11 июля 2014 года № 105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3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Правилам представления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сведений 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по платежам 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переводам денег,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осуществленным 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через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электронные терминалы и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системы удаленного доступа,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 также с использованием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электронных денег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Форма № 3</w:t>
                  </w:r>
                </w:p>
              </w:tc>
            </w:tr>
          </w:tbl>
          <w:p/>
        </w:tc>
      </w:tr>
    </w:tbl>
    <w:bookmarkStart w:name="z19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Сведения о количестве и объемах операций по выдаче наличных денег с использованием платежных карточек</w:t>
      </w:r>
    </w:p>
    <w:bookmarkEnd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наименование банка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 _________________ 20 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месяц</w:t>
      </w:r>
    </w:p>
    <w:bookmarkStart w:name="z19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7"/>
        <w:gridCol w:w="2093"/>
        <w:gridCol w:w="1637"/>
        <w:gridCol w:w="1692"/>
        <w:gridCol w:w="2392"/>
        <w:gridCol w:w="2849"/>
      </w:tblGrid>
      <w:tr>
        <w:trPr>
          <w:trHeight w:val="30" w:hRule="atLeast"/>
        </w:trPr>
        <w:tc>
          <w:tcPr>
            <w:tcW w:w="1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проведения операции</w:t>
            </w:r>
          </w:p>
          <w:bookmarkEnd w:id="131"/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системы платежной карточки</w:t>
            </w:r>
          </w:p>
        </w:tc>
        <w:tc>
          <w:tcPr>
            <w:tcW w:w="1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операции</w:t>
            </w:r>
          </w:p>
        </w:tc>
        <w:tc>
          <w:tcPr>
            <w:tcW w:w="1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Система/канал связи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по выдаче наличных денег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(единиц)</w:t>
            </w:r>
          </w:p>
          <w:bookmarkEnd w:id="132"/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3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Руководитель ___________________________________</w:t>
      </w:r>
    </w:p>
    <w:bookmarkEnd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(Фамилия, Имя, Отчество)</w:t>
      </w:r>
    </w:p>
    <w:bookmarkStart w:name="z20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Исполнитель ____________________________________ _________</w:t>
      </w:r>
    </w:p>
    <w:bookmarkEnd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(Фамилия, Имя, Отчество) телефон</w:t>
      </w:r>
    </w:p>
    <w:bookmarkStart w:name="z20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"____" _____________ 20 ___ год</w:t>
      </w:r>
    </w:p>
    <w:bookmarkEnd w:id="136"/>
    <w:bookmarkStart w:name="z20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Пояснения по заполнению Сведений</w:t>
      </w:r>
    </w:p>
    <w:bookmarkEnd w:id="137"/>
    <w:bookmarkStart w:name="z20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Сведения о количестве и объемах операций по выдаче наличных денег с использованием платежных карточек представляются по банку в целом.</w:t>
      </w:r>
    </w:p>
    <w:bookmarkEnd w:id="138"/>
    <w:bookmarkStart w:name="z20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В графе 1 указывается соответствующая среда проведения операции:</w:t>
      </w:r>
    </w:p>
    <w:bookmarkEnd w:id="139"/>
    <w:bookmarkStart w:name="z20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банкомат;</w:t>
      </w:r>
    </w:p>
    <w:bookmarkEnd w:id="140"/>
    <w:bookmarkStart w:name="z20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POS-терминал;</w:t>
      </w:r>
    </w:p>
    <w:bookmarkEnd w:id="141"/>
    <w:bookmarkStart w:name="z21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импринтер;</w:t>
      </w:r>
    </w:p>
    <w:bookmarkEnd w:id="142"/>
    <w:bookmarkStart w:name="z21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банковский киоск.</w:t>
      </w:r>
    </w:p>
    <w:bookmarkEnd w:id="143"/>
    <w:bookmarkStart w:name="z21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В графе 2 указывается наименование системы платежной карточки, по которой представляются Сведения. </w:t>
      </w:r>
    </w:p>
    <w:bookmarkEnd w:id="144"/>
    <w:bookmarkStart w:name="z21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В графе 3 указывается признак, соответствующий операции (на момент списания денег с банковского счета), по которой представляются Сведения:</w:t>
      </w:r>
    </w:p>
    <w:bookmarkEnd w:id="145"/>
    <w:bookmarkStart w:name="z21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І - операции, совершенные с использованием платежных карточек банка в собственной сети;</w:t>
      </w:r>
    </w:p>
    <w:bookmarkEnd w:id="146"/>
    <w:bookmarkStart w:name="z21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II - операции, совершенные с использованием платежных карточек банка в сети другого банка Республики Казахстан;</w:t>
      </w:r>
    </w:p>
    <w:bookmarkEnd w:id="147"/>
    <w:bookmarkStart w:name="z21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III - операции, совершенные с использованием платежных карточек банка в сети другого банка за пределами Республики Казахстан;</w:t>
      </w:r>
    </w:p>
    <w:bookmarkEnd w:id="148"/>
    <w:bookmarkStart w:name="z21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IV - операции, совершенные в собственной сети банка с использованием платежных карточек других банков Республики Казахстан;</w:t>
      </w:r>
    </w:p>
    <w:bookmarkEnd w:id="149"/>
    <w:bookmarkStart w:name="z21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V - операции, совершенные в собственной сети банка с использованием платежных карточек эмитентов-нерезидентов Республики Казахстан.</w:t>
      </w:r>
    </w:p>
    <w:bookmarkEnd w:id="150"/>
    <w:bookmarkStart w:name="z21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Графа 4 заполняется по операциям с использованием платежных карточек международных платежных систем с признаками операции II, III, IV и V, установленными пунктом 4 Сведений. В графе 4 указываются следующие данные:</w:t>
      </w:r>
    </w:p>
    <w:bookmarkEnd w:id="151"/>
    <w:bookmarkStart w:name="z22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в случае проведения операции между пользователями одного процессингового центра указывается канал связи – "1PC";</w:t>
      </w:r>
    </w:p>
    <w:bookmarkEnd w:id="152"/>
    <w:bookmarkStart w:name="z22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 случае проведения операции между пользователями разных процессинговых центров, без участия международной платежной системы, указывается канал связи - "H2H";</w:t>
      </w:r>
    </w:p>
    <w:bookmarkEnd w:id="153"/>
    <w:bookmarkStart w:name="z22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в случае проведения операции между пользователями разных процессинговых центров через международную платежную систему, указывается наименование данной системы.</w:t>
      </w:r>
    </w:p>
    <w:bookmarkEnd w:id="154"/>
    <w:bookmarkStart w:name="z22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В графах 5 и 6 указывается количество и сумма проведенных операций по выдаче наличных денег по платежным карточкам в соответствии с условиями, установленными пунктами 1-5 Сведений.</w:t>
      </w:r>
    </w:p>
    <w:bookmarkEnd w:id="1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9"/>
              <w:gridCol w:w="4527"/>
            </w:tblGrid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4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постановлению Правления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Национального Банка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Республики Казахстан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11 июля 2014 года № 105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4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Правилам представления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сведений 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по платежам 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переводам денег,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осуществленным 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через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электронные терминалы 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системы удаленного доступа,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 также с использованием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электронных денег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№ 4</w:t>
            </w:r>
          </w:p>
          <w:bookmarkEnd w:id="156"/>
        </w:tc>
      </w:tr>
    </w:tbl>
    <w:bookmarkStart w:name="z23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Сведения о количестве и объемах операций</w:t>
      </w:r>
    </w:p>
    <w:bookmarkEnd w:id="157"/>
    <w:bookmarkStart w:name="z23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</w:t>
      </w:r>
    </w:p>
    <w:bookmarkEnd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наименование банка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 _________________ 20 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месяц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9"/>
        <w:gridCol w:w="1399"/>
        <w:gridCol w:w="1788"/>
        <w:gridCol w:w="1399"/>
        <w:gridCol w:w="1446"/>
        <w:gridCol w:w="2434"/>
        <w:gridCol w:w="2435"/>
      </w:tblGrid>
      <w:tr>
        <w:trPr>
          <w:trHeight w:val="30" w:hRule="atLeast"/>
        </w:trPr>
        <w:tc>
          <w:tcPr>
            <w:tcW w:w="13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операции</w:t>
            </w:r>
          </w:p>
          <w:bookmarkEnd w:id="159"/>
        </w:tc>
        <w:tc>
          <w:tcPr>
            <w:tcW w:w="13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проведения операции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использованием платежной карточки или ее реквизитов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системы платежной карточки</w:t>
            </w:r>
          </w:p>
          <w:bookmarkEnd w:id="160"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операции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система/канал связи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операций (единиц)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1"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</w:p>
    <w:bookmarkEnd w:id="1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использования платежной карточки путем взноса наличных денег</w:t>
            </w:r>
          </w:p>
          <w:bookmarkEnd w:id="16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использования платежной карточки путем перевода денег с банковского счета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операций (единиц)</w:t>
            </w:r>
          </w:p>
          <w:bookmarkEnd w:id="16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операций (единиц)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6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Руководитель ___________________________________</w:t>
      </w:r>
    </w:p>
    <w:bookmarkEnd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(Фамилия, Имя, Отчество)</w:t>
      </w:r>
    </w:p>
    <w:bookmarkStart w:name="z24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Исполнитель ____________________________________ _________</w:t>
      </w:r>
    </w:p>
    <w:bookmarkEnd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(Фамилия, Имя, Отчество) телефон</w:t>
      </w:r>
    </w:p>
    <w:bookmarkStart w:name="z24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"____" _____________ 20 ___ год</w:t>
      </w:r>
    </w:p>
    <w:bookmarkEnd w:id="168"/>
    <w:bookmarkStart w:name="z24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Пояснения по заполнению Сведений</w:t>
      </w:r>
    </w:p>
    <w:bookmarkEnd w:id="169"/>
    <w:bookmarkStart w:name="z24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Сведения о количестве и объемах операций представляются по безналичным платежам и переводам денег, осуществленным с использованием платежной карточки или ее реквизитов, а также без использования платежных карточек путем взноса наличных денег через электронные терминалы, перевода денег с банковского счета посредством использования электронных терминалов и систем удаленного доступа.</w:t>
      </w:r>
    </w:p>
    <w:bookmarkEnd w:id="170"/>
    <w:bookmarkStart w:name="z24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В графе 1 указываются следующие виды операций:</w:t>
      </w:r>
    </w:p>
    <w:bookmarkEnd w:id="171"/>
    <w:bookmarkStart w:name="z25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оплата товаров и нематериальных ценностей;</w:t>
      </w:r>
    </w:p>
    <w:bookmarkEnd w:id="172"/>
    <w:bookmarkStart w:name="z25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оплата коммунальных услуг;</w:t>
      </w:r>
    </w:p>
    <w:bookmarkEnd w:id="173"/>
    <w:bookmarkStart w:name="z25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оплата услуг операторов сотовой связи;</w:t>
      </w:r>
    </w:p>
    <w:bookmarkEnd w:id="174"/>
    <w:bookmarkStart w:name="z25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оплата услуг Акционерного общества "Казахтелеком";</w:t>
      </w:r>
    </w:p>
    <w:bookmarkEnd w:id="175"/>
    <w:bookmarkStart w:name="z25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оплата кабельного телевидения;</w:t>
      </w:r>
    </w:p>
    <w:bookmarkEnd w:id="176"/>
    <w:bookmarkStart w:name="z25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налоговые платежи;</w:t>
      </w:r>
    </w:p>
    <w:bookmarkEnd w:id="177"/>
    <w:bookmarkStart w:name="z25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таможенные платежи;</w:t>
      </w:r>
    </w:p>
    <w:bookmarkEnd w:id="178"/>
    <w:bookmarkStart w:name="z25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страхование;</w:t>
      </w:r>
    </w:p>
    <w:bookmarkEnd w:id="179"/>
    <w:bookmarkStart w:name="z25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выдача займов;</w:t>
      </w:r>
    </w:p>
    <w:bookmarkEnd w:id="180"/>
    <w:bookmarkStart w:name="z25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погашение займов;</w:t>
      </w:r>
    </w:p>
    <w:bookmarkEnd w:id="181"/>
    <w:bookmarkStart w:name="z26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11) размещение вкладов, по которым начисляется вознаграждение; </w:t>
      </w:r>
    </w:p>
    <w:bookmarkEnd w:id="182"/>
    <w:bookmarkStart w:name="z26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12) снятие вкладов, по которым начисляется вознаграждение;</w:t>
      </w:r>
    </w:p>
    <w:bookmarkEnd w:id="183"/>
    <w:bookmarkStart w:name="z26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13) переводы с одного банковского счета клиента на другой банковский счет;</w:t>
      </w:r>
    </w:p>
    <w:bookmarkEnd w:id="184"/>
    <w:bookmarkStart w:name="z26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14) пополнение банковского счета путем взноса наличных денег;</w:t>
      </w:r>
    </w:p>
    <w:bookmarkEnd w:id="185"/>
    <w:bookmarkStart w:name="z26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15) иные виды платежей и переводов денег.</w:t>
      </w:r>
    </w:p>
    <w:bookmarkEnd w:id="186"/>
    <w:bookmarkStart w:name="z26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В графе 2 указывается соответствующая среда проведения операции:</w:t>
      </w:r>
    </w:p>
    <w:bookmarkEnd w:id="187"/>
    <w:bookmarkStart w:name="z26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использовании платежной карточки или ее реквизитов:</w:t>
      </w:r>
    </w:p>
    <w:bookmarkEnd w:id="188"/>
    <w:bookmarkStart w:name="z26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банкомат;</w:t>
      </w:r>
    </w:p>
    <w:bookmarkEnd w:id="189"/>
    <w:bookmarkStart w:name="z26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POS-терминал;</w:t>
      </w:r>
    </w:p>
    <w:bookmarkEnd w:id="190"/>
    <w:bookmarkStart w:name="z26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импринтер;</w:t>
      </w:r>
    </w:p>
    <w:bookmarkEnd w:id="191"/>
    <w:bookmarkStart w:name="z27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банковский киоск;</w:t>
      </w:r>
    </w:p>
    <w:bookmarkEnd w:id="192"/>
    <w:bookmarkStart w:name="z27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интернет-ресурс;</w:t>
      </w:r>
    </w:p>
    <w:bookmarkEnd w:id="193"/>
    <w:bookmarkStart w:name="z27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мобильный телефон;</w:t>
      </w:r>
    </w:p>
    <w:bookmarkEnd w:id="194"/>
    <w:bookmarkStart w:name="z27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иное устройство или система удаленного доступа (наименование).</w:t>
      </w:r>
    </w:p>
    <w:bookmarkEnd w:id="195"/>
    <w:bookmarkStart w:name="z27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Без использования платежной карточки:</w:t>
      </w:r>
    </w:p>
    <w:bookmarkEnd w:id="196"/>
    <w:bookmarkStart w:name="z27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банковский киоск;</w:t>
      </w:r>
    </w:p>
    <w:bookmarkEnd w:id="197"/>
    <w:bookmarkStart w:name="z27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интернет-ресурс;</w:t>
      </w:r>
    </w:p>
    <w:bookmarkEnd w:id="198"/>
    <w:bookmarkStart w:name="z27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мобильный телефон;</w:t>
      </w:r>
    </w:p>
    <w:bookmarkEnd w:id="199"/>
    <w:bookmarkStart w:name="z27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терминал моментальной оплаты;</w:t>
      </w:r>
    </w:p>
    <w:bookmarkEnd w:id="200"/>
    <w:bookmarkStart w:name="z27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иное устройство или система удаленного доступа (наименование).</w:t>
      </w:r>
    </w:p>
    <w:bookmarkEnd w:id="201"/>
    <w:bookmarkStart w:name="z28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В графах 3-7 указываются сведения по безналичным платежам и переводам денег с использованием платежной карточки или ее реквизитов.</w:t>
      </w:r>
    </w:p>
    <w:bookmarkEnd w:id="202"/>
    <w:bookmarkStart w:name="z28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В графе 3 указывается наименование системы платежной карточки, по которой представляются Сведения. </w:t>
      </w:r>
    </w:p>
    <w:bookmarkEnd w:id="203"/>
    <w:bookmarkStart w:name="z28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В графе 4 указывается признак, соответствующий операции (на момент списания денег с банковского счета), по которой представляются Сведения:</w:t>
      </w:r>
    </w:p>
    <w:bookmarkEnd w:id="204"/>
    <w:bookmarkStart w:name="z28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І - операции, совершенные с использованием платежных карточек банка в собственной сети;</w:t>
      </w:r>
    </w:p>
    <w:bookmarkEnd w:id="205"/>
    <w:bookmarkStart w:name="z28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II - операции, совершенные с использованием платежных карточек банка в сети другого банка Республики Казахстан;</w:t>
      </w:r>
    </w:p>
    <w:bookmarkEnd w:id="206"/>
    <w:bookmarkStart w:name="z28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III - операции, совершенные с использованием платежных карточек банка в сети другого банка за пределами Республики Казахстан;</w:t>
      </w:r>
    </w:p>
    <w:bookmarkEnd w:id="207"/>
    <w:bookmarkStart w:name="z28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IV - операции, совершенные в собственной сети банка с использованием платежных карточек других банков Республики Казахстан;</w:t>
      </w:r>
    </w:p>
    <w:bookmarkEnd w:id="208"/>
    <w:bookmarkStart w:name="z28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V - операции, совершенные в собственной сети банка с использованием платежных карточек эмитентов-нерезидентов Республики Казахстан.</w:t>
      </w:r>
    </w:p>
    <w:bookmarkEnd w:id="209"/>
    <w:bookmarkStart w:name="z28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Графа 5 заполняется по операциям с использованием платежных карточек международных платежных систем с признаками операции II, III, IV и V, установленными пунктом 6 Сведений. В графе 5 указываются следующие данные:</w:t>
      </w:r>
    </w:p>
    <w:bookmarkEnd w:id="210"/>
    <w:bookmarkStart w:name="z28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в случае проведения операции между пользователями одного процессингового центра указывается канал связи – "1PC";</w:t>
      </w:r>
    </w:p>
    <w:bookmarkEnd w:id="211"/>
    <w:bookmarkStart w:name="z29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 случае проведения операции между пользователями разных процессинговых центров, без участия международной платежной системы, указывается канал связи - "H2H";</w:t>
      </w:r>
    </w:p>
    <w:bookmarkEnd w:id="212"/>
    <w:bookmarkStart w:name="z29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в случае проведения операции между пользователями разных процессинговых центров через международную платежную систему, указывается наименование данной системы.</w:t>
      </w:r>
    </w:p>
    <w:bookmarkEnd w:id="213"/>
    <w:bookmarkStart w:name="z29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В графах 6 и 7 указывается количество и сумма проведенных безналичных платежей и переводов денег с использованием платежной карточки или ее реквизитов в соответствии с условиями, установленными пунктами 1-7 Сведений.</w:t>
      </w:r>
    </w:p>
    <w:bookmarkEnd w:id="214"/>
    <w:bookmarkStart w:name="z29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В графах 8 и 9 указывается количество и сумма операций, осуществленных без использования платежных карточек путем взноса наличных денег через электронные терминалы, в соответствии с условиями, установленными пунктами 1 и 3 Сведений.</w:t>
      </w:r>
    </w:p>
    <w:bookmarkEnd w:id="215"/>
    <w:bookmarkStart w:name="z29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В графах 10 и 11 указывается количество и сумма безналичных платежей и переводов денег, осуществленных без использования платежных карточек путем перевода денег с банковского счета посредством использования электронных терминалов и систем удаленного доступа, в соответствии с условиями, установленными пунктами 1 и 3 Сведений.</w:t>
      </w:r>
    </w:p>
    <w:bookmarkEnd w:id="2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9"/>
              <w:gridCol w:w="4527"/>
            </w:tblGrid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5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постановлению Правления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Национального Банка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Республики Казахстан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11 июля 2014 года № 105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5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Правилам представления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сведений 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по платежам 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переводам денег,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осуществленным через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электронные терминалы 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системы удаленного доступа,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 также с использованием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электронных денег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№ 5</w:t>
            </w:r>
          </w:p>
          <w:bookmarkEnd w:id="217"/>
        </w:tc>
      </w:tr>
    </w:tbl>
    <w:bookmarkStart w:name="z30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Сведения о количестве и объемах операций в разрезе регионов</w:t>
      </w:r>
    </w:p>
    <w:bookmarkEnd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наименование банка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 _________________ 20 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месяц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47"/>
        <w:gridCol w:w="1233"/>
        <w:gridCol w:w="2143"/>
        <w:gridCol w:w="1688"/>
        <w:gridCol w:w="2144"/>
        <w:gridCol w:w="2145"/>
      </w:tblGrid>
      <w:tr>
        <w:trPr>
          <w:trHeight w:val="30" w:hRule="atLeast"/>
        </w:trPr>
        <w:tc>
          <w:tcPr>
            <w:tcW w:w="2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области, столицы, города республиканского значения</w:t>
            </w:r>
          </w:p>
          <w:bookmarkEnd w:id="219"/>
        </w:tc>
        <w:tc>
          <w:tcPr>
            <w:tcW w:w="1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проведения операции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использованием платежной карточки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безналичные платежи и переводы денег</w:t>
            </w:r>
          </w:p>
          <w:bookmarkEnd w:id="22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по выдаче наличных денег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операций (единиц)</w:t>
            </w:r>
          </w:p>
          <w:bookmarkEnd w:id="221"/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тенге)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операций (единиц)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2"/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  <w:bookmarkEnd w:id="223"/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  <w:bookmarkEnd w:id="224"/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</w:t>
            </w:r>
          </w:p>
          <w:bookmarkEnd w:id="225"/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  <w:bookmarkEnd w:id="226"/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  <w:bookmarkEnd w:id="227"/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</w:t>
            </w:r>
          </w:p>
          <w:bookmarkEnd w:id="228"/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  <w:bookmarkEnd w:id="229"/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  <w:bookmarkEnd w:id="230"/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</w:t>
            </w:r>
          </w:p>
          <w:bookmarkEnd w:id="231"/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  <w:bookmarkEnd w:id="232"/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</w:t>
            </w:r>
          </w:p>
          <w:bookmarkEnd w:id="233"/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</w:t>
            </w:r>
          </w:p>
          <w:bookmarkEnd w:id="234"/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</w:t>
            </w:r>
          </w:p>
          <w:bookmarkEnd w:id="235"/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</w:t>
            </w:r>
          </w:p>
          <w:bookmarkEnd w:id="236"/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  <w:bookmarkEnd w:id="237"/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  <w:bookmarkEnd w:id="238"/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</w:p>
    <w:bookmarkEnd w:id="2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5"/>
        <w:gridCol w:w="1196"/>
        <w:gridCol w:w="1154"/>
        <w:gridCol w:w="1794"/>
        <w:gridCol w:w="1740"/>
        <w:gridCol w:w="1740"/>
        <w:gridCol w:w="1740"/>
        <w:gridCol w:w="1741"/>
      </w:tblGrid>
      <w:tr>
        <w:trPr/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использования платежной карточки путем взноса наличных денег</w:t>
            </w:r>
          </w:p>
          <w:bookmarkEnd w:id="240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использования платежной карточки путем перевода денег с банковского счета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операций (единиц)</w:t>
            </w:r>
          </w:p>
          <w:bookmarkEnd w:id="241"/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операций (единиц)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42"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8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Руководитель ___________________________________</w:t>
      </w:r>
    </w:p>
    <w:bookmarkEnd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(Фамилия, Имя, Отчество)</w:t>
      </w:r>
    </w:p>
    <w:bookmarkStart w:name="z349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Исполнитель ____________________________________ _________</w:t>
      </w:r>
    </w:p>
    <w:bookmarkEnd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(Фамилия, Имя, Отчество) телефон</w:t>
      </w:r>
    </w:p>
    <w:bookmarkStart w:name="z350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"____" _____________ 20 ___ год</w:t>
      </w:r>
    </w:p>
    <w:bookmarkEnd w:id="245"/>
    <w:bookmarkStart w:name="z351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Пояснения по заполнению Сведений</w:t>
      </w:r>
    </w:p>
    <w:bookmarkEnd w:id="246"/>
    <w:bookmarkStart w:name="z352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Сведения о количестве и объемах операций в разрезе регионов представляются по безналичным платежам и переводам денег, а также операциям по выдаче наличных денег, осуществленным с использованием платежных карточек, а также без их использования путем взноса наличных денег через электронные терминалы, переводам денег с банковского счета посредством использования электронных терминалов и систем удаленного доступа.</w:t>
      </w:r>
    </w:p>
    <w:bookmarkEnd w:id="247"/>
    <w:bookmarkStart w:name="z353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Сведения указываются по месту нахождения оборудования, с использованием которого была осуществлена операция. В случае проведения операции через интернет-ресурс, мобильный телефон или иную систему удаленного доступа, сведения указываются по месту текущего ведения банковского счета клиента в информационной системе банка.</w:t>
      </w:r>
    </w:p>
    <w:bookmarkEnd w:id="248"/>
    <w:bookmarkStart w:name="z354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В графе 2 указывается соответствующая среда проведения операции:</w:t>
      </w:r>
    </w:p>
    <w:bookmarkEnd w:id="249"/>
    <w:bookmarkStart w:name="z355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использовании платежных карточек:</w:t>
      </w:r>
    </w:p>
    <w:bookmarkEnd w:id="250"/>
    <w:bookmarkStart w:name="z356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банкомат;</w:t>
      </w:r>
    </w:p>
    <w:bookmarkEnd w:id="251"/>
    <w:bookmarkStart w:name="z357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POS-терминал;</w:t>
      </w:r>
    </w:p>
    <w:bookmarkEnd w:id="252"/>
    <w:bookmarkStart w:name="z358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импринтер;</w:t>
      </w:r>
    </w:p>
    <w:bookmarkEnd w:id="253"/>
    <w:bookmarkStart w:name="z359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банковский киоск;</w:t>
      </w:r>
    </w:p>
    <w:bookmarkEnd w:id="254"/>
    <w:bookmarkStart w:name="z360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интернет-ресурс;</w:t>
      </w:r>
    </w:p>
    <w:bookmarkEnd w:id="255"/>
    <w:bookmarkStart w:name="z361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мобильный телефон;</w:t>
      </w:r>
    </w:p>
    <w:bookmarkEnd w:id="256"/>
    <w:bookmarkStart w:name="z362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иное устройство или система удаленного доступа (наименование).</w:t>
      </w:r>
    </w:p>
    <w:bookmarkEnd w:id="257"/>
    <w:bookmarkStart w:name="z363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Без использования платежных карточек:</w:t>
      </w:r>
    </w:p>
    <w:bookmarkEnd w:id="258"/>
    <w:bookmarkStart w:name="z364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банковский киоск;</w:t>
      </w:r>
    </w:p>
    <w:bookmarkEnd w:id="259"/>
    <w:bookmarkStart w:name="z365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интернет-ресурс;</w:t>
      </w:r>
    </w:p>
    <w:bookmarkEnd w:id="260"/>
    <w:bookmarkStart w:name="z366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мобильный телефон;</w:t>
      </w:r>
    </w:p>
    <w:bookmarkEnd w:id="261"/>
    <w:bookmarkStart w:name="z367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иное устройство или система удаленного доступа (наименование).</w:t>
      </w:r>
    </w:p>
    <w:bookmarkEnd w:id="262"/>
    <w:bookmarkStart w:name="z368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В графах 3-6 указываются количество и сумма операций по безналичным платежам и переводам денег, а также операциям по выдаче наличных денег с использованием платежных карточек. Количество и сумма операций, предусмотренные указанными графами, рассчитываются путем суммирования количества и суммы операций, по следующим признакам операции (на момент списания денег с банковского счета):</w:t>
      </w:r>
    </w:p>
    <w:bookmarkEnd w:id="263"/>
    <w:bookmarkStart w:name="z369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І - операции, совершенные в сети обслуживания банка с использованием платежных карточек, выпущенных банком;</w:t>
      </w:r>
    </w:p>
    <w:bookmarkEnd w:id="264"/>
    <w:bookmarkStart w:name="z370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IV - операции, совершенные в сети обслуживания банка с использованием платежных карточек, выпущенных эмитентами Республики Казахстан, за исключением платежных карточек банка;</w:t>
      </w:r>
    </w:p>
    <w:bookmarkEnd w:id="265"/>
    <w:bookmarkStart w:name="z371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V - операции, совершенные в сети обслуживания банка с использованием платежных карточек, выпущенных эмитентами-нерезидентами Республики Казахстан, а также распространяемых банками Республики Казахстан, эмитентами которых являются нерезиденты Республики Казахстан.</w:t>
      </w:r>
    </w:p>
    <w:bookmarkEnd w:id="266"/>
    <w:bookmarkStart w:name="z372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В графах 7 и 8 указывается количество и сумма платежей, осуществленных без использования платежных карточек путем взноса наличных денег через электронные терминалы.</w:t>
      </w:r>
    </w:p>
    <w:bookmarkEnd w:id="267"/>
    <w:bookmarkStart w:name="z373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В графах 9 и 10 указывается количество и сумма безналичных платежей и переводов денег, осуществленных без использования платежных карточек путем перевода денег с банковского счета посредством использования электронных терминалов и систем удаленного доступа.</w:t>
      </w:r>
    </w:p>
    <w:bookmarkEnd w:id="2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9"/>
              <w:gridCol w:w="4527"/>
            </w:tblGrid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6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постановлению Правления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Национального Банка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Республики Казахстан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11 июля 2014 года № 105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11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Правилам представления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сведений 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по платежам 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переводам денег,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осуществленным 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через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электронные терминалы 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системы удаленного доступа,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 также с использованием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электронных денег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Форма № 11</w:t>
                  </w:r>
                </w:p>
              </w:tc>
            </w:tr>
          </w:tbl>
          <w:p/>
        </w:tc>
      </w:tr>
    </w:tbl>
    <w:bookmarkStart w:name="z384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Сведения об остатках денег на банковских счетах, по которым осуществляются операции с использованием платежных карточек</w:t>
      </w:r>
    </w:p>
    <w:bookmarkEnd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наименование банка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 ___________________ 20 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месяц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9"/>
        <w:gridCol w:w="3270"/>
        <w:gridCol w:w="3271"/>
      </w:tblGrid>
      <w:tr>
        <w:trPr>
          <w:trHeight w:val="30" w:hRule="atLeast"/>
        </w:trPr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карточки</w:t>
            </w:r>
          </w:p>
          <w:bookmarkEnd w:id="270"/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Среднемесячный остаток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денег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конец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последнего дня отчетного месяца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1"/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Платежные карточки </w:t>
            </w:r>
          </w:p>
          <w:bookmarkEnd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 исключением предоплаченных платежных карточек) 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Предоплаченные платежные карточки</w:t>
            </w:r>
          </w:p>
          <w:bookmarkEnd w:id="273"/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9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Руководитель ___________________________________</w:t>
      </w:r>
    </w:p>
    <w:bookmarkEnd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(Фамилия, Имя, Отчество)</w:t>
      </w:r>
    </w:p>
    <w:bookmarkStart w:name="z390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Исполнитель ____________________________________ _________</w:t>
      </w:r>
    </w:p>
    <w:bookmarkEnd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(Фамилия, Имя, Отчество) телефон</w:t>
      </w:r>
    </w:p>
    <w:bookmarkStart w:name="z391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"____" _____________ 20 ___ год</w:t>
      </w:r>
    </w:p>
    <w:bookmarkEnd w:id="276"/>
    <w:bookmarkStart w:name="z392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Пояснения по заполнению Сведений</w:t>
      </w:r>
    </w:p>
    <w:bookmarkEnd w:id="277"/>
    <w:bookmarkStart w:name="z393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В графе 1 указывается вид карточки:</w:t>
      </w:r>
    </w:p>
    <w:bookmarkEnd w:id="278"/>
    <w:bookmarkStart w:name="z394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Платежные карточки (за исключением предоплаченных платежных карточек) - по данной строке в графах 2 и 3 проставляется общая сумма остатков денег по банковским счетам, по которым осуществляются операции с использованием дебетных, дебетных с кредитным лимитом, кредитных карточек, за исключением суммы денег по консолидированному счету эмитента, предназначенному для учета операций, осуществляемых с использованием предоплаченных платежных карточек.</w:t>
      </w:r>
    </w:p>
    <w:bookmarkEnd w:id="279"/>
    <w:bookmarkStart w:name="z395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Предоплаченные платежные карточки – по данной строке в графах 2 и 3 проставляется сумма остатка денег по консолидированному счету эмитента, предназначенному для учета операций, осуществляемых с использованием предоплаченных платежных карточек.</w:t>
      </w:r>
    </w:p>
    <w:bookmarkEnd w:id="280"/>
    <w:bookmarkStart w:name="z396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В графе 2 указывается сумма среднемесячных остатков на банковских счетах, по которым осуществляются операции с использованием платежных карточек, за отчетный месяц. Среднемесячный остаток за отчетный месяц рассчитываются путем суммирования ежедневных остатков на банковских счетах, числящихся в течение только рабочих дней отчетного месяца (без учета праздничных и выходных дней) и деления полученного значения на количество рабочих дней отчетного месяца.</w:t>
      </w:r>
    </w:p>
    <w:bookmarkEnd w:id="281"/>
    <w:bookmarkStart w:name="z397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В графе 3 указывается сумма остатков на банковских счетах, по которым осуществляются операции с использованием платҰжных карточек, по состоянию на конец последнего дня отчетного месяца.</w:t>
      </w:r>
    </w:p>
    <w:bookmarkEnd w:id="282"/>
    <w:bookmarkStart w:name="z398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Остатки на банковских счетах в иностранной валюте ежедневно пересчитываются в тенге по рыночному курсу обмена валют, определенному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Правления Национального Банка Республики Казахстан от 25 января 2013 года № 15 и приказа Министра финансов Республики Казахстан от 22 февраля 2013 года № 99 "Об установлении порядка определения и применения рыночного курса обмена валют", зарегистрированного в Реестре государственной регистрации нормативных правовых актов под № 8378.</w:t>
      </w:r>
    </w:p>
    <w:bookmarkEnd w:id="2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9"/>
              <w:gridCol w:w="4527"/>
            </w:tblGrid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7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постановлению Правления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Национального Банка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Республики Казахстан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11 июля 2014 года № 105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12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Правилам представления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сведений 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по платежам 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переводам денег,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осуществленным 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через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электронные терминалы 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системы удаленного доступа,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 также с использованием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электронных денег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Форма № 12</w:t>
                  </w:r>
                </w:p>
              </w:tc>
            </w:tr>
          </w:tbl>
          <w:p/>
        </w:tc>
      </w:tr>
    </w:tbl>
    <w:bookmarkStart w:name="z409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Сведения о процессинговом центре и взаимодействии с другими банками</w:t>
      </w:r>
    </w:p>
    <w:bookmarkEnd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наименование банка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"_____" _________________ 20 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число месяц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6"/>
        <w:gridCol w:w="2543"/>
        <w:gridCol w:w="4313"/>
        <w:gridCol w:w="4718"/>
      </w:tblGrid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процессингового центра</w:t>
            </w:r>
          </w:p>
          <w:bookmarkEnd w:id="285"/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систем платежных карточек, операции по которым обрабатываются в процессинговом центре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банка контрагента, с которым заключен договор на использование канала связи H2H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систем платежных карточек, операции по которым обрабатываются в рамках использования канала связи H2H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3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Руководитель ___________________________________</w:t>
      </w:r>
    </w:p>
    <w:bookmarkEnd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(Фамилия, Имя, Отчество)</w:t>
      </w:r>
    </w:p>
    <w:bookmarkStart w:name="z414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Исполнитель ____________________________________ _________</w:t>
      </w:r>
    </w:p>
    <w:bookmarkEnd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(Фамилия, Имя, Отчество) телефон</w:t>
      </w:r>
    </w:p>
    <w:bookmarkStart w:name="z415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"____" _____________ 20 ___ год</w:t>
      </w:r>
    </w:p>
    <w:bookmarkEnd w:id="288"/>
    <w:bookmarkStart w:name="z416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Пояснения по заполнению Сведений</w:t>
      </w:r>
    </w:p>
    <w:bookmarkEnd w:id="289"/>
    <w:bookmarkStart w:name="z417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В графе 1 указывается наименование процессингового центра, услугами которого пользуется банк. В случае использования собственного процессинга указывается наименование отчитывающегося банка.</w:t>
      </w:r>
    </w:p>
    <w:bookmarkEnd w:id="290"/>
    <w:bookmarkStart w:name="z418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В графе 2 указывается наименование систем платежных карточек, операции по которым обрабатываются в процессинговом центре.</w:t>
      </w:r>
    </w:p>
    <w:bookmarkEnd w:id="291"/>
    <w:bookmarkStart w:name="z419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В графе 3 указывается наименование банка, с которым отчитывающийся банк заключил договор на использование канала связи H2H.</w:t>
      </w:r>
    </w:p>
    <w:bookmarkEnd w:id="292"/>
    <w:bookmarkStart w:name="z420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В графе 4 указывается наименование систем платежных карточек, операции по которым обрабатываются в рамках использования канала связи H2H.</w:t>
      </w:r>
    </w:p>
    <w:bookmarkEnd w:id="29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