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c1ef" w14:textId="675c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заключению и регистрации контрактов на предоставление права недропользования, на строительство и (или) эксплуатацию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июня 2014 года N 163. Зарегистрировано Департаментом юстиции Западно-Казахстанской области от 18 июля 2014 года N 3590. Утратило силу - постановлением акимата Западно-Казахстанской области от 18 августа 2015 года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 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"Заключение контрактов на строительство и (или) эксплуатацию подземных сооружений, не связанных с разведкой или добычей"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</w:t>
      </w:r>
      <w:r>
        <w:rPr>
          <w:rFonts w:ascii="Times New Roman"/>
          <w:b w:val="false"/>
          <w:i w:val="false"/>
          <w:color w:val="000000"/>
          <w:sz w:val="28"/>
        </w:rPr>
        <w:t>"Регистрация контрактов на предоставление права недропользования, строительство и (или) эксплуатацию подземных сооружений, не связанных с разведкой или добычей"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А. 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2014 года № 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 подземных сооружений, не связанных с разведкой или добычей"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Государственная услуга "Заключение контрактов на строительство и (или) эксплуатацию подземных сооружений, не связанных с разведкой или добычей"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 - услугодатель), расположенный по адресу: Западно-Казахстанская область, город Уральск, улица Дамбовый тупик, дом 5/1, телефон: 8 (7112) 50-92-70, физическим и юридическим лицам (далее - услугополучатель) на основании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 февраля 2014 года № 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Результат государственной услуги - контракт на строительство и (или) эксплуатацию подземных сооружений, не связанных с разведкой или добычей (далее - контракт), либо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 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 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 сотрудник канцелярии услугодателя в течении пятнадцати минут с момента поступления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от услугополучателя регистрирует их в журнале регистрации входящей корреспонденции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руководитель услугодателя в течении двух календарных дней рассматривает документы услугополучателя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ответственный исполнитель услугодателя рассматривает документы, осуществляет проверку полноты документов, подготавливает контракт, либо мотивированный ответ об отказе в течении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руководитель услугодателя рассматривает и подписывает контракт, либо мотивированный ответ об отказе в течении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ответственный исполнитель услугодателя выдает в течении пятнадцати минут контракт, либо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принятие у услугополучателя документов и передача руководителю услугодателя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подготовка ответственным исполнителем услугодателя контракта,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подписание руководителем услугодателя контракта,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выдача результата государственной услуги услугополучателю ответственным исполнителем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 Описание последовательности процедур (действий) между структурными подразделениями (сотрудниками) с указанием длительности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"Заключение контрактов на строительство и (или) эксплуатацию подземных сооружений, не связанных с разведкой или добычей"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 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 Обжалование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(сотрудниками) с указанием длительности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2014 года № 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контрактов на предоставление права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строительство и 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разведкой или добычей"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Государственная услуга "Регистрация контрактов на предоставление права недропользования, строительство и (или) эксплуатацию подземных сооружений, не связанных с разведкой или добычей"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 - услугодатель), расположенный по адресу: Западно-Казахстанская область, город Уральск, улица Дамбовый тупик, дом 5/1, телефон: 8 (7112) 50-92-70, физическим и юридическим лицам (далее - услугополучатель), на основании стандарта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 февраля 2014 года № 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Результат государственной услуги - акт государственной регистрации контракта на предоставление права недропользования в Республики Казахстан на строительство и (или) эксплуатацию подземных сооружений, не связанных с разведкой или добычей (далее - акт), либо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 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 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 сотрудник канцелярии услугодателя в течении тридцати минут с момента поступления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от услугополучателя регистрирует его в журнале регистрации входящей корреспонденции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руководитель услугодателя в течении одного рабочего дня рассматривает документы услугополучателя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ответственный исполнитель услугодателя рассматривает документы, осуществляет проверку полноты документов, подготавливает акт, либо мотивированный ответ об отказе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руководитель услугодателя рассматривает и подписывает акт, либо мотивированный ответ об отказе в течении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ответственный исполнитель услугодателя в течении десяти минут выдает акт, либо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принятие у услугополучателя документов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подготовка ответственным исполнителем услугодателя 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подписание руководителем услугодателя 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выдача результата государственной услуги услугополучателю ответственным исполнителем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 Описание последовательности процедур (действий) между структурными подразделениями (сотрудниками) с указанием длительности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контрактов на предоставление права недропользования, строительство и (или) эксплуатацию подземных сооружений, не связанных с разведкой или добычей"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 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 Обжалование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(сотрудниками) с указанием длительности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контрактов на предоставление права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строительство и 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